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7702F" w14:textId="4BAA611A" w:rsidR="00D60E2C" w:rsidRPr="001652DC" w:rsidRDefault="00D60E2C" w:rsidP="006530B8">
      <w:pPr>
        <w:jc w:val="left"/>
        <w:rPr>
          <w:rFonts w:ascii="Times New Roman" w:hAnsi="Times New Roman" w:cs="Times New Roman"/>
          <w:i/>
          <w:sz w:val="24"/>
          <w:szCs w:val="24"/>
        </w:rPr>
      </w:pPr>
      <w:r w:rsidRPr="001652DC">
        <w:rPr>
          <w:rFonts w:ascii="Times New Roman" w:hAnsi="Times New Roman" w:cs="Times New Roman"/>
          <w:i/>
          <w:sz w:val="24"/>
          <w:szCs w:val="24"/>
        </w:rPr>
        <w:t>Background paper</w:t>
      </w:r>
      <w:r w:rsidR="009A38B9" w:rsidRPr="001652DC">
        <w:rPr>
          <w:rFonts w:ascii="Times New Roman" w:hAnsi="Times New Roman" w:cs="Times New Roman"/>
          <w:i/>
          <w:sz w:val="24"/>
          <w:szCs w:val="24"/>
        </w:rPr>
        <w:t xml:space="preserve"> </w:t>
      </w:r>
    </w:p>
    <w:p w14:paraId="1E2B3239" w14:textId="50F48DF9" w:rsidR="00A232A7" w:rsidRPr="001652DC" w:rsidRDefault="00BC7488" w:rsidP="006530B8">
      <w:pPr>
        <w:spacing w:line="240" w:lineRule="auto"/>
        <w:jc w:val="left"/>
        <w:rPr>
          <w:rFonts w:ascii="Times New Roman" w:hAnsi="Times New Roman" w:cs="Times New Roman"/>
          <w:b/>
          <w:sz w:val="24"/>
          <w:szCs w:val="24"/>
        </w:rPr>
      </w:pPr>
      <w:r w:rsidRPr="001652DC">
        <w:rPr>
          <w:rFonts w:ascii="Times New Roman" w:hAnsi="Times New Roman" w:cs="Times New Roman"/>
          <w:b/>
          <w:sz w:val="24"/>
          <w:szCs w:val="24"/>
        </w:rPr>
        <w:t xml:space="preserve">Enhancing the </w:t>
      </w:r>
      <w:r w:rsidR="009872DE" w:rsidRPr="001652DC">
        <w:rPr>
          <w:rFonts w:ascii="Times New Roman" w:hAnsi="Times New Roman" w:cs="Times New Roman"/>
          <w:b/>
          <w:sz w:val="24"/>
          <w:szCs w:val="24"/>
        </w:rPr>
        <w:t>well-being of</w:t>
      </w:r>
      <w:r w:rsidRPr="001652DC">
        <w:rPr>
          <w:rFonts w:ascii="Times New Roman" w:hAnsi="Times New Roman" w:cs="Times New Roman"/>
          <w:b/>
          <w:sz w:val="24"/>
          <w:szCs w:val="24"/>
        </w:rPr>
        <w:t xml:space="preserve"> </w:t>
      </w:r>
      <w:r w:rsidR="00961FC3" w:rsidRPr="001652DC">
        <w:rPr>
          <w:rFonts w:ascii="Times New Roman" w:hAnsi="Times New Roman" w:cs="Times New Roman"/>
          <w:b/>
          <w:sz w:val="24"/>
          <w:szCs w:val="24"/>
        </w:rPr>
        <w:t>older adults</w:t>
      </w:r>
      <w:r w:rsidRPr="001652DC">
        <w:rPr>
          <w:rFonts w:ascii="Times New Roman" w:hAnsi="Times New Roman" w:cs="Times New Roman"/>
          <w:b/>
          <w:sz w:val="24"/>
          <w:szCs w:val="24"/>
        </w:rPr>
        <w:t xml:space="preserve"> and </w:t>
      </w:r>
      <w:r w:rsidR="00961FC3" w:rsidRPr="001652DC">
        <w:rPr>
          <w:rFonts w:ascii="Times New Roman" w:hAnsi="Times New Roman" w:cs="Times New Roman"/>
          <w:b/>
          <w:sz w:val="24"/>
          <w:szCs w:val="24"/>
        </w:rPr>
        <w:t xml:space="preserve">their </w:t>
      </w:r>
      <w:r w:rsidR="0009203C" w:rsidRPr="001652DC">
        <w:rPr>
          <w:rFonts w:ascii="Times New Roman" w:hAnsi="Times New Roman" w:cs="Times New Roman"/>
          <w:b/>
          <w:sz w:val="24"/>
          <w:szCs w:val="24"/>
        </w:rPr>
        <w:t xml:space="preserve">families </w:t>
      </w:r>
      <w:r w:rsidRPr="001652DC">
        <w:rPr>
          <w:rFonts w:ascii="Times New Roman" w:hAnsi="Times New Roman" w:cs="Times New Roman"/>
          <w:b/>
          <w:sz w:val="24"/>
          <w:szCs w:val="24"/>
        </w:rPr>
        <w:t>affected by dementia</w:t>
      </w:r>
    </w:p>
    <w:p w14:paraId="0E0B824C" w14:textId="33C06D84" w:rsidR="009A1B32" w:rsidRPr="001652DC" w:rsidRDefault="009A1B32" w:rsidP="006530B8">
      <w:pPr>
        <w:jc w:val="left"/>
        <w:rPr>
          <w:rFonts w:ascii="Times New Roman" w:hAnsi="Times New Roman" w:cs="Times New Roman"/>
          <w:sz w:val="24"/>
          <w:szCs w:val="24"/>
        </w:rPr>
      </w:pPr>
      <w:r w:rsidRPr="001652DC">
        <w:rPr>
          <w:rFonts w:ascii="Times New Roman" w:hAnsi="Times New Roman" w:cs="Times New Roman"/>
          <w:sz w:val="24"/>
          <w:szCs w:val="24"/>
        </w:rPr>
        <w:t>Jung-Hwa Ha</w:t>
      </w:r>
    </w:p>
    <w:p w14:paraId="783638FE" w14:textId="77777777" w:rsidR="00D60E2C" w:rsidRPr="001652DC" w:rsidRDefault="00D60E2C" w:rsidP="006530B8">
      <w:pPr>
        <w:jc w:val="left"/>
        <w:rPr>
          <w:rFonts w:ascii="Times New Roman" w:hAnsi="Times New Roman" w:cs="Times New Roman"/>
          <w:sz w:val="24"/>
          <w:szCs w:val="24"/>
        </w:rPr>
      </w:pPr>
    </w:p>
    <w:p w14:paraId="7EBED79C" w14:textId="29E29F25" w:rsidR="008D7DDC" w:rsidRPr="001652DC" w:rsidRDefault="008D7DDC" w:rsidP="006530B8">
      <w:pPr>
        <w:spacing w:line="240" w:lineRule="auto"/>
        <w:jc w:val="left"/>
        <w:rPr>
          <w:rFonts w:ascii="Times New Roman" w:hAnsi="Times New Roman" w:cs="Times New Roman"/>
          <w:b/>
          <w:sz w:val="24"/>
          <w:szCs w:val="24"/>
        </w:rPr>
      </w:pPr>
      <w:r w:rsidRPr="001652DC">
        <w:rPr>
          <w:rFonts w:ascii="Times New Roman" w:hAnsi="Times New Roman" w:cs="Times New Roman"/>
          <w:b/>
          <w:sz w:val="24"/>
          <w:szCs w:val="24"/>
        </w:rPr>
        <w:t>Population ageing and</w:t>
      </w:r>
      <w:r w:rsidR="009872DE" w:rsidRPr="001652DC">
        <w:rPr>
          <w:rFonts w:ascii="Times New Roman" w:hAnsi="Times New Roman" w:cs="Times New Roman"/>
          <w:b/>
          <w:sz w:val="24"/>
          <w:szCs w:val="24"/>
        </w:rPr>
        <w:t xml:space="preserve"> the</w:t>
      </w:r>
      <w:r w:rsidRPr="001652DC">
        <w:rPr>
          <w:rFonts w:ascii="Times New Roman" w:hAnsi="Times New Roman" w:cs="Times New Roman"/>
          <w:b/>
          <w:sz w:val="24"/>
          <w:szCs w:val="24"/>
        </w:rPr>
        <w:t xml:space="preserve"> growing number of older adults </w:t>
      </w:r>
      <w:r w:rsidR="00BC7488" w:rsidRPr="001652DC">
        <w:rPr>
          <w:rFonts w:ascii="Times New Roman" w:hAnsi="Times New Roman" w:cs="Times New Roman"/>
          <w:b/>
          <w:sz w:val="24"/>
          <w:szCs w:val="24"/>
        </w:rPr>
        <w:t xml:space="preserve">with </w:t>
      </w:r>
      <w:r w:rsidRPr="001652DC">
        <w:rPr>
          <w:rFonts w:ascii="Times New Roman" w:hAnsi="Times New Roman" w:cs="Times New Roman"/>
          <w:b/>
          <w:sz w:val="24"/>
          <w:szCs w:val="24"/>
        </w:rPr>
        <w:t>dementia</w:t>
      </w:r>
    </w:p>
    <w:p w14:paraId="70D5B645" w14:textId="7F8A107A" w:rsidR="00865DF8" w:rsidRPr="001652DC" w:rsidRDefault="00D26332" w:rsidP="00865DF8">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 xml:space="preserve">Population </w:t>
      </w:r>
      <w:r w:rsidR="00ED6DF3" w:rsidRPr="001652DC">
        <w:rPr>
          <w:rFonts w:ascii="Times New Roman" w:hAnsi="Times New Roman" w:cs="Times New Roman"/>
          <w:sz w:val="24"/>
          <w:szCs w:val="24"/>
        </w:rPr>
        <w:t>ageing</w:t>
      </w:r>
      <w:r w:rsidRPr="001652DC">
        <w:rPr>
          <w:rFonts w:ascii="Times New Roman" w:hAnsi="Times New Roman" w:cs="Times New Roman"/>
          <w:sz w:val="24"/>
          <w:szCs w:val="24"/>
        </w:rPr>
        <w:t xml:space="preserve"> is one of the most prominent demographic changes</w:t>
      </w:r>
      <w:r w:rsidR="00700657" w:rsidRPr="001652DC">
        <w:rPr>
          <w:rFonts w:ascii="Times New Roman" w:hAnsi="Times New Roman" w:cs="Times New Roman"/>
          <w:sz w:val="24"/>
          <w:szCs w:val="24"/>
        </w:rPr>
        <w:t xml:space="preserve"> </w:t>
      </w:r>
      <w:r w:rsidR="00F32C22" w:rsidRPr="001652DC">
        <w:rPr>
          <w:rFonts w:ascii="Times New Roman" w:hAnsi="Times New Roman" w:cs="Times New Roman"/>
          <w:sz w:val="24"/>
          <w:szCs w:val="24"/>
        </w:rPr>
        <w:t>we are experiencing now</w:t>
      </w:r>
      <w:r w:rsidR="008D7DDC" w:rsidRPr="001652DC">
        <w:rPr>
          <w:rFonts w:ascii="Times New Roman" w:hAnsi="Times New Roman" w:cs="Times New Roman"/>
          <w:sz w:val="24"/>
          <w:szCs w:val="24"/>
        </w:rPr>
        <w:t>.</w:t>
      </w:r>
      <w:r w:rsidR="00171C75" w:rsidRPr="001652DC">
        <w:rPr>
          <w:rFonts w:ascii="Times New Roman" w:hAnsi="Times New Roman" w:cs="Times New Roman"/>
          <w:sz w:val="24"/>
          <w:szCs w:val="24"/>
        </w:rPr>
        <w:t xml:space="preserve"> </w:t>
      </w:r>
      <w:r w:rsidR="007234A4" w:rsidRPr="001652DC">
        <w:rPr>
          <w:rFonts w:ascii="Times New Roman" w:hAnsi="Times New Roman" w:cs="Times New Roman"/>
          <w:sz w:val="24"/>
          <w:szCs w:val="24"/>
        </w:rPr>
        <w:t>According to UN DESA, i</w:t>
      </w:r>
      <w:r w:rsidR="00053177" w:rsidRPr="001652DC">
        <w:rPr>
          <w:rFonts w:ascii="Times New Roman" w:hAnsi="Times New Roman" w:cs="Times New Roman"/>
          <w:sz w:val="24"/>
          <w:szCs w:val="24"/>
        </w:rPr>
        <w:t>n 202</w:t>
      </w:r>
      <w:r w:rsidR="007234A4" w:rsidRPr="001652DC">
        <w:rPr>
          <w:rFonts w:ascii="Times New Roman" w:hAnsi="Times New Roman" w:cs="Times New Roman"/>
          <w:sz w:val="24"/>
          <w:szCs w:val="24"/>
        </w:rPr>
        <w:t>2</w:t>
      </w:r>
      <w:r w:rsidR="00053177" w:rsidRPr="001652DC">
        <w:rPr>
          <w:rFonts w:ascii="Times New Roman" w:hAnsi="Times New Roman" w:cs="Times New Roman"/>
          <w:sz w:val="24"/>
          <w:szCs w:val="24"/>
        </w:rPr>
        <w:t>,</w:t>
      </w:r>
      <w:r w:rsidR="00312D6B" w:rsidRPr="001652DC">
        <w:rPr>
          <w:rFonts w:ascii="Times New Roman" w:hAnsi="Times New Roman" w:cs="Times New Roman"/>
          <w:sz w:val="24"/>
          <w:szCs w:val="24"/>
        </w:rPr>
        <w:t xml:space="preserve"> </w:t>
      </w:r>
      <w:r w:rsidR="007234A4" w:rsidRPr="001652DC">
        <w:rPr>
          <w:rFonts w:ascii="Times New Roman" w:hAnsi="Times New Roman" w:cs="Times New Roman"/>
          <w:sz w:val="24"/>
          <w:szCs w:val="24"/>
        </w:rPr>
        <w:t xml:space="preserve">771 million people </w:t>
      </w:r>
      <w:r w:rsidR="006C6468" w:rsidRPr="001652DC">
        <w:rPr>
          <w:rFonts w:ascii="Times New Roman" w:hAnsi="Times New Roman" w:cs="Times New Roman"/>
          <w:sz w:val="24"/>
          <w:szCs w:val="24"/>
        </w:rPr>
        <w:t>were aged</w:t>
      </w:r>
      <w:r w:rsidR="008D7DDC" w:rsidRPr="001652DC">
        <w:rPr>
          <w:rFonts w:ascii="Times New Roman" w:hAnsi="Times New Roman" w:cs="Times New Roman"/>
          <w:sz w:val="24"/>
          <w:szCs w:val="24"/>
        </w:rPr>
        <w:t xml:space="preserve"> 65 and o</w:t>
      </w:r>
      <w:r w:rsidR="006C6468" w:rsidRPr="001652DC">
        <w:rPr>
          <w:rFonts w:ascii="Times New Roman" w:hAnsi="Times New Roman" w:cs="Times New Roman"/>
          <w:sz w:val="24"/>
          <w:szCs w:val="24"/>
        </w:rPr>
        <w:t>ver</w:t>
      </w:r>
      <w:r w:rsidR="007234A4" w:rsidRPr="001652DC">
        <w:rPr>
          <w:rFonts w:ascii="Times New Roman" w:hAnsi="Times New Roman" w:cs="Times New Roman"/>
          <w:sz w:val="24"/>
          <w:szCs w:val="24"/>
        </w:rPr>
        <w:t xml:space="preserve"> globally</w:t>
      </w:r>
      <w:r w:rsidR="00653356" w:rsidRPr="001652DC">
        <w:rPr>
          <w:rFonts w:ascii="Times New Roman" w:hAnsi="Times New Roman" w:cs="Times New Roman"/>
          <w:sz w:val="24"/>
          <w:szCs w:val="24"/>
        </w:rPr>
        <w:t xml:space="preserve">. By 2050, </w:t>
      </w:r>
      <w:r w:rsidR="008D7DDC" w:rsidRPr="001652DC">
        <w:rPr>
          <w:rFonts w:ascii="Times New Roman" w:hAnsi="Times New Roman" w:cs="Times New Roman"/>
          <w:sz w:val="24"/>
          <w:szCs w:val="24"/>
        </w:rPr>
        <w:t xml:space="preserve">this number is projected to increase to </w:t>
      </w:r>
      <w:r w:rsidR="00171C75" w:rsidRPr="001652DC">
        <w:rPr>
          <w:rFonts w:ascii="Times New Roman" w:hAnsi="Times New Roman" w:cs="Times New Roman"/>
          <w:sz w:val="24"/>
          <w:szCs w:val="24"/>
        </w:rPr>
        <w:t>1</w:t>
      </w:r>
      <w:r w:rsidR="00775CC6" w:rsidRPr="001652DC">
        <w:rPr>
          <w:rFonts w:ascii="Times New Roman" w:hAnsi="Times New Roman" w:cs="Times New Roman"/>
          <w:sz w:val="24"/>
          <w:szCs w:val="24"/>
        </w:rPr>
        <w:t>.6 billion</w:t>
      </w:r>
      <w:r w:rsidR="00171C75" w:rsidRPr="001652DC">
        <w:rPr>
          <w:rFonts w:ascii="Times New Roman" w:hAnsi="Times New Roman" w:cs="Times New Roman"/>
          <w:sz w:val="24"/>
          <w:szCs w:val="24"/>
        </w:rPr>
        <w:t xml:space="preserve">. </w:t>
      </w:r>
      <w:r w:rsidR="006C6468" w:rsidRPr="001652DC">
        <w:rPr>
          <w:rFonts w:ascii="Times New Roman" w:hAnsi="Times New Roman" w:cs="Times New Roman"/>
          <w:sz w:val="24"/>
          <w:szCs w:val="24"/>
        </w:rPr>
        <w:t xml:space="preserve">The number of people aged over 80 </w:t>
      </w:r>
      <w:r w:rsidR="00F8087A" w:rsidRPr="001652DC">
        <w:rPr>
          <w:rFonts w:ascii="Times New Roman" w:hAnsi="Times New Roman" w:cs="Times New Roman"/>
          <w:sz w:val="24"/>
          <w:szCs w:val="24"/>
        </w:rPr>
        <w:t xml:space="preserve">is growing even faster and </w:t>
      </w:r>
      <w:r w:rsidR="006C6468" w:rsidRPr="001652DC">
        <w:rPr>
          <w:rFonts w:ascii="Times New Roman" w:hAnsi="Times New Roman" w:cs="Times New Roman"/>
          <w:sz w:val="24"/>
          <w:szCs w:val="24"/>
        </w:rPr>
        <w:t xml:space="preserve">will triple </w:t>
      </w:r>
      <w:r w:rsidR="00C2673E" w:rsidRPr="001652DC">
        <w:rPr>
          <w:rFonts w:ascii="Times New Roman" w:hAnsi="Times New Roman" w:cs="Times New Roman"/>
          <w:sz w:val="24"/>
          <w:szCs w:val="24"/>
        </w:rPr>
        <w:t>between 2020</w:t>
      </w:r>
      <w:r w:rsidR="008065D0" w:rsidRPr="001652DC">
        <w:rPr>
          <w:rFonts w:ascii="Times New Roman" w:hAnsi="Times New Roman" w:cs="Times New Roman"/>
          <w:sz w:val="24"/>
          <w:szCs w:val="24"/>
        </w:rPr>
        <w:t xml:space="preserve"> </w:t>
      </w:r>
      <w:r w:rsidR="00C2673E" w:rsidRPr="001652DC">
        <w:rPr>
          <w:rFonts w:ascii="Times New Roman" w:hAnsi="Times New Roman" w:cs="Times New Roman"/>
          <w:sz w:val="24"/>
          <w:szCs w:val="24"/>
        </w:rPr>
        <w:t>and</w:t>
      </w:r>
      <w:r w:rsidR="008065D0" w:rsidRPr="001652DC">
        <w:rPr>
          <w:rFonts w:ascii="Times New Roman" w:hAnsi="Times New Roman" w:cs="Times New Roman"/>
          <w:sz w:val="24"/>
          <w:szCs w:val="24"/>
        </w:rPr>
        <w:t xml:space="preserve"> 2050</w:t>
      </w:r>
      <w:r w:rsidR="006C6468" w:rsidRPr="001652DC">
        <w:rPr>
          <w:rFonts w:ascii="Times New Roman" w:hAnsi="Times New Roman" w:cs="Times New Roman"/>
          <w:sz w:val="24"/>
          <w:szCs w:val="24"/>
        </w:rPr>
        <w:t xml:space="preserve"> </w:t>
      </w:r>
      <w:r w:rsidR="00775CC6" w:rsidRPr="001652DC">
        <w:rPr>
          <w:rFonts w:ascii="Times New Roman" w:hAnsi="Times New Roman" w:cs="Times New Roman"/>
          <w:sz w:val="24"/>
          <w:szCs w:val="24"/>
        </w:rPr>
        <w:t>(UN DESA, 2022)</w:t>
      </w:r>
      <w:r w:rsidR="006C6468" w:rsidRPr="001652DC">
        <w:rPr>
          <w:rFonts w:ascii="Times New Roman" w:hAnsi="Times New Roman" w:cs="Times New Roman"/>
          <w:sz w:val="24"/>
          <w:szCs w:val="24"/>
        </w:rPr>
        <w:t xml:space="preserve">. </w:t>
      </w:r>
    </w:p>
    <w:p w14:paraId="5F81CF82" w14:textId="1991A8AA" w:rsidR="002F1D64" w:rsidRPr="001652DC" w:rsidRDefault="008D7DDC" w:rsidP="00865DF8">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 xml:space="preserve">With the </w:t>
      </w:r>
      <w:r w:rsidR="000116AD" w:rsidRPr="001652DC">
        <w:rPr>
          <w:rFonts w:ascii="Times New Roman" w:hAnsi="Times New Roman" w:cs="Times New Roman"/>
          <w:sz w:val="24"/>
          <w:szCs w:val="24"/>
        </w:rPr>
        <w:t>ag</w:t>
      </w:r>
      <w:r w:rsidR="00FC2D14" w:rsidRPr="001652DC">
        <w:rPr>
          <w:rFonts w:ascii="Times New Roman" w:hAnsi="Times New Roman" w:cs="Times New Roman"/>
          <w:sz w:val="24"/>
          <w:szCs w:val="24"/>
        </w:rPr>
        <w:t>e</w:t>
      </w:r>
      <w:r w:rsidR="000116AD" w:rsidRPr="001652DC">
        <w:rPr>
          <w:rFonts w:ascii="Times New Roman" w:hAnsi="Times New Roman" w:cs="Times New Roman"/>
          <w:sz w:val="24"/>
          <w:szCs w:val="24"/>
        </w:rPr>
        <w:t xml:space="preserve">ing of the </w:t>
      </w:r>
      <w:r w:rsidRPr="001652DC">
        <w:rPr>
          <w:rFonts w:ascii="Times New Roman" w:hAnsi="Times New Roman" w:cs="Times New Roman"/>
          <w:sz w:val="24"/>
          <w:szCs w:val="24"/>
        </w:rPr>
        <w:t xml:space="preserve">population, the number of people with dementia </w:t>
      </w:r>
      <w:r w:rsidR="00E97E87" w:rsidRPr="001652DC">
        <w:rPr>
          <w:rFonts w:ascii="Times New Roman" w:hAnsi="Times New Roman" w:cs="Times New Roman"/>
          <w:sz w:val="24"/>
          <w:szCs w:val="24"/>
        </w:rPr>
        <w:t>is</w:t>
      </w:r>
      <w:r w:rsidR="00E34337" w:rsidRPr="001652DC">
        <w:rPr>
          <w:rFonts w:ascii="Times New Roman" w:hAnsi="Times New Roman" w:cs="Times New Roman"/>
          <w:sz w:val="24"/>
          <w:szCs w:val="24"/>
        </w:rPr>
        <w:t xml:space="preserve"> also</w:t>
      </w:r>
      <w:r w:rsidRPr="001652DC">
        <w:rPr>
          <w:rFonts w:ascii="Times New Roman" w:hAnsi="Times New Roman" w:cs="Times New Roman"/>
          <w:sz w:val="24"/>
          <w:szCs w:val="24"/>
        </w:rPr>
        <w:t xml:space="preserve"> </w:t>
      </w:r>
      <w:r w:rsidR="00F8087A" w:rsidRPr="001652DC">
        <w:rPr>
          <w:rFonts w:ascii="Times New Roman" w:hAnsi="Times New Roman" w:cs="Times New Roman"/>
          <w:sz w:val="24"/>
          <w:szCs w:val="24"/>
        </w:rPr>
        <w:t>ris</w:t>
      </w:r>
      <w:r w:rsidRPr="001652DC">
        <w:rPr>
          <w:rFonts w:ascii="Times New Roman" w:hAnsi="Times New Roman" w:cs="Times New Roman"/>
          <w:sz w:val="24"/>
          <w:szCs w:val="24"/>
        </w:rPr>
        <w:t>ing</w:t>
      </w:r>
      <w:r w:rsidR="00CF7541" w:rsidRPr="001652DC">
        <w:rPr>
          <w:rFonts w:ascii="Times New Roman" w:hAnsi="Times New Roman" w:cs="Times New Roman"/>
          <w:sz w:val="24"/>
          <w:szCs w:val="24"/>
        </w:rPr>
        <w:t xml:space="preserve">. </w:t>
      </w:r>
      <w:r w:rsidR="009872DE" w:rsidRPr="001652DC">
        <w:rPr>
          <w:rFonts w:ascii="Times New Roman" w:hAnsi="Times New Roman" w:cs="Times New Roman"/>
          <w:sz w:val="24"/>
          <w:szCs w:val="24"/>
        </w:rPr>
        <w:t>Currently</w:t>
      </w:r>
      <w:r w:rsidR="00F8087A" w:rsidRPr="001652DC">
        <w:rPr>
          <w:rFonts w:ascii="Times New Roman" w:hAnsi="Times New Roman" w:cs="Times New Roman"/>
          <w:sz w:val="24"/>
          <w:szCs w:val="24"/>
        </w:rPr>
        <w:t>,</w:t>
      </w:r>
      <w:r w:rsidR="009872DE" w:rsidRPr="001652DC">
        <w:rPr>
          <w:rFonts w:ascii="Times New Roman" w:hAnsi="Times New Roman" w:cs="Times New Roman"/>
          <w:sz w:val="24"/>
          <w:szCs w:val="24"/>
        </w:rPr>
        <w:t xml:space="preserve"> more than 55 million people live with dementia worldwide, and nearly 10 million </w:t>
      </w:r>
      <w:r w:rsidR="004B4380" w:rsidRPr="001652DC">
        <w:rPr>
          <w:rFonts w:ascii="Times New Roman" w:hAnsi="Times New Roman" w:cs="Times New Roman"/>
          <w:sz w:val="24"/>
          <w:szCs w:val="24"/>
        </w:rPr>
        <w:t xml:space="preserve">people are </w:t>
      </w:r>
      <w:r w:rsidR="009872DE" w:rsidRPr="001652DC">
        <w:rPr>
          <w:rFonts w:ascii="Times New Roman" w:hAnsi="Times New Roman" w:cs="Times New Roman"/>
          <w:sz w:val="24"/>
          <w:szCs w:val="24"/>
        </w:rPr>
        <w:t>new</w:t>
      </w:r>
      <w:r w:rsidR="004B4380" w:rsidRPr="001652DC">
        <w:rPr>
          <w:rFonts w:ascii="Times New Roman" w:hAnsi="Times New Roman" w:cs="Times New Roman"/>
          <w:sz w:val="24"/>
          <w:szCs w:val="24"/>
        </w:rPr>
        <w:t xml:space="preserve">ly diagnosed </w:t>
      </w:r>
      <w:r w:rsidR="009872DE" w:rsidRPr="001652DC">
        <w:rPr>
          <w:rFonts w:ascii="Times New Roman" w:hAnsi="Times New Roman" w:cs="Times New Roman"/>
          <w:sz w:val="24"/>
          <w:szCs w:val="24"/>
        </w:rPr>
        <w:t xml:space="preserve">every year (WHO, </w:t>
      </w:r>
      <w:r w:rsidR="00B37698" w:rsidRPr="001652DC">
        <w:rPr>
          <w:rFonts w:ascii="Times New Roman" w:hAnsi="Times New Roman" w:cs="Times New Roman"/>
          <w:sz w:val="24"/>
          <w:szCs w:val="24"/>
        </w:rPr>
        <w:t>n.d.)</w:t>
      </w:r>
      <w:r w:rsidR="00865DF8" w:rsidRPr="001652DC">
        <w:rPr>
          <w:rFonts w:ascii="Times New Roman" w:hAnsi="Times New Roman" w:cs="Times New Roman"/>
          <w:sz w:val="24"/>
          <w:szCs w:val="24"/>
        </w:rPr>
        <w:t>.</w:t>
      </w:r>
      <w:r w:rsidR="00CF7541" w:rsidRPr="001652DC">
        <w:rPr>
          <w:rFonts w:ascii="Times New Roman" w:hAnsi="Times New Roman" w:cs="Times New Roman"/>
          <w:sz w:val="24"/>
          <w:szCs w:val="24"/>
        </w:rPr>
        <w:t xml:space="preserve"> </w:t>
      </w:r>
      <w:r w:rsidR="0030072D" w:rsidRPr="001652DC">
        <w:rPr>
          <w:rFonts w:ascii="Times New Roman" w:hAnsi="Times New Roman" w:cs="Times New Roman"/>
          <w:sz w:val="24"/>
          <w:szCs w:val="24"/>
        </w:rPr>
        <w:t>By</w:t>
      </w:r>
      <w:r w:rsidR="00CF7541" w:rsidRPr="001652DC">
        <w:rPr>
          <w:rFonts w:ascii="Times New Roman" w:hAnsi="Times New Roman" w:cs="Times New Roman"/>
          <w:sz w:val="24"/>
          <w:szCs w:val="24"/>
        </w:rPr>
        <w:t xml:space="preserve"> 2050, the </w:t>
      </w:r>
      <w:r w:rsidR="0098320E" w:rsidRPr="001652DC">
        <w:rPr>
          <w:rFonts w:ascii="Times New Roman" w:hAnsi="Times New Roman" w:cs="Times New Roman"/>
          <w:sz w:val="24"/>
          <w:szCs w:val="24"/>
        </w:rPr>
        <w:t xml:space="preserve">global </w:t>
      </w:r>
      <w:r w:rsidR="00CF7541" w:rsidRPr="001652DC">
        <w:rPr>
          <w:rFonts w:ascii="Times New Roman" w:hAnsi="Times New Roman" w:cs="Times New Roman"/>
          <w:sz w:val="24"/>
          <w:szCs w:val="24"/>
        </w:rPr>
        <w:t xml:space="preserve">number of people with dementia is projected to </w:t>
      </w:r>
      <w:r w:rsidR="0030072D" w:rsidRPr="001652DC">
        <w:rPr>
          <w:rFonts w:ascii="Times New Roman" w:hAnsi="Times New Roman" w:cs="Times New Roman"/>
          <w:sz w:val="24"/>
          <w:szCs w:val="24"/>
        </w:rPr>
        <w:t>increase to</w:t>
      </w:r>
      <w:r w:rsidR="00CF7541" w:rsidRPr="001652DC">
        <w:rPr>
          <w:rFonts w:ascii="Times New Roman" w:hAnsi="Times New Roman" w:cs="Times New Roman"/>
          <w:sz w:val="24"/>
          <w:szCs w:val="24"/>
        </w:rPr>
        <w:t xml:space="preserve"> 139 million.</w:t>
      </w:r>
      <w:r w:rsidR="0030072D" w:rsidRPr="001652DC">
        <w:rPr>
          <w:rFonts w:ascii="Times New Roman" w:hAnsi="Times New Roman" w:cs="Times New Roman"/>
          <w:sz w:val="24"/>
          <w:szCs w:val="24"/>
        </w:rPr>
        <w:t xml:space="preserve"> </w:t>
      </w:r>
      <w:r w:rsidR="0098320E" w:rsidRPr="001652DC">
        <w:rPr>
          <w:rFonts w:ascii="Times New Roman" w:hAnsi="Times New Roman" w:cs="Times New Roman"/>
          <w:sz w:val="24"/>
          <w:szCs w:val="24"/>
        </w:rPr>
        <w:t>T</w:t>
      </w:r>
      <w:r w:rsidR="0030072D" w:rsidRPr="001652DC">
        <w:rPr>
          <w:rFonts w:ascii="Times New Roman" w:hAnsi="Times New Roman" w:cs="Times New Roman"/>
          <w:sz w:val="24"/>
          <w:szCs w:val="24"/>
        </w:rPr>
        <w:t xml:space="preserve">he number of people with dementia </w:t>
      </w:r>
      <w:r w:rsidR="0098320E" w:rsidRPr="001652DC">
        <w:rPr>
          <w:rFonts w:ascii="Times New Roman" w:hAnsi="Times New Roman" w:cs="Times New Roman"/>
          <w:sz w:val="24"/>
          <w:szCs w:val="24"/>
        </w:rPr>
        <w:t>i</w:t>
      </w:r>
      <w:r w:rsidR="0098320E" w:rsidRPr="001652DC">
        <w:rPr>
          <w:rFonts w:ascii="Times New Roman" w:hAnsi="Times New Roman" w:cs="Times New Roman"/>
          <w:sz w:val="24"/>
          <w:szCs w:val="24"/>
        </w:rPr>
        <w:t>n the Asia Pacific region alone</w:t>
      </w:r>
      <w:r w:rsidR="0098320E" w:rsidRPr="001652DC">
        <w:rPr>
          <w:rFonts w:ascii="Times New Roman" w:hAnsi="Times New Roman" w:cs="Times New Roman"/>
          <w:sz w:val="24"/>
          <w:szCs w:val="24"/>
        </w:rPr>
        <w:t xml:space="preserve"> </w:t>
      </w:r>
      <w:r w:rsidR="0030072D" w:rsidRPr="001652DC">
        <w:rPr>
          <w:rFonts w:ascii="Times New Roman" w:hAnsi="Times New Roman" w:cs="Times New Roman"/>
          <w:sz w:val="24"/>
          <w:szCs w:val="24"/>
        </w:rPr>
        <w:t>is estimated to reach 71 million by 2050 (ADI, 2014).</w:t>
      </w:r>
      <w:r w:rsidR="002F1D64" w:rsidRPr="001652DC">
        <w:rPr>
          <w:rFonts w:ascii="Times New Roman" w:hAnsi="Times New Roman" w:cs="Times New Roman"/>
          <w:sz w:val="24"/>
          <w:szCs w:val="24"/>
        </w:rPr>
        <w:t xml:space="preserve"> </w:t>
      </w:r>
    </w:p>
    <w:p w14:paraId="4C79C619" w14:textId="04EFD3EC" w:rsidR="00066EA2" w:rsidRPr="001652DC" w:rsidRDefault="00E97E87" w:rsidP="002F1D64">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The</w:t>
      </w:r>
      <w:r w:rsidR="00066EA2" w:rsidRPr="001652DC">
        <w:rPr>
          <w:rFonts w:ascii="Times New Roman" w:hAnsi="Times New Roman" w:cs="Times New Roman"/>
          <w:sz w:val="24"/>
          <w:szCs w:val="24"/>
        </w:rPr>
        <w:t xml:space="preserve"> increase in the </w:t>
      </w:r>
      <w:r w:rsidRPr="001652DC">
        <w:rPr>
          <w:rFonts w:ascii="Times New Roman" w:hAnsi="Times New Roman" w:cs="Times New Roman"/>
          <w:sz w:val="24"/>
          <w:szCs w:val="24"/>
        </w:rPr>
        <w:t xml:space="preserve">number </w:t>
      </w:r>
      <w:r w:rsidR="004B4380" w:rsidRPr="001652DC">
        <w:rPr>
          <w:rFonts w:ascii="Times New Roman" w:hAnsi="Times New Roman" w:cs="Times New Roman"/>
          <w:sz w:val="24"/>
          <w:szCs w:val="24"/>
        </w:rPr>
        <w:t>of</w:t>
      </w:r>
      <w:r w:rsidR="00066EA2" w:rsidRPr="001652DC">
        <w:rPr>
          <w:rFonts w:ascii="Times New Roman" w:hAnsi="Times New Roman" w:cs="Times New Roman"/>
          <w:sz w:val="24"/>
          <w:szCs w:val="24"/>
        </w:rPr>
        <w:t xml:space="preserve"> dementia </w:t>
      </w:r>
      <w:r w:rsidR="004B4380" w:rsidRPr="001652DC">
        <w:rPr>
          <w:rFonts w:ascii="Times New Roman" w:hAnsi="Times New Roman" w:cs="Times New Roman"/>
          <w:sz w:val="24"/>
          <w:szCs w:val="24"/>
        </w:rPr>
        <w:t xml:space="preserve">cases means that more families will have to bear the </w:t>
      </w:r>
      <w:r w:rsidR="00066EA2" w:rsidRPr="001652DC">
        <w:rPr>
          <w:rFonts w:ascii="Times New Roman" w:hAnsi="Times New Roman" w:cs="Times New Roman"/>
          <w:sz w:val="24"/>
          <w:szCs w:val="24"/>
        </w:rPr>
        <w:t>economic</w:t>
      </w:r>
      <w:r w:rsidR="004B4380" w:rsidRPr="001652DC">
        <w:rPr>
          <w:rFonts w:ascii="Times New Roman" w:hAnsi="Times New Roman" w:cs="Times New Roman"/>
          <w:sz w:val="24"/>
          <w:szCs w:val="24"/>
        </w:rPr>
        <w:t>, physical, and emotional burden of</w:t>
      </w:r>
      <w:r w:rsidR="00066EA2" w:rsidRPr="001652DC">
        <w:rPr>
          <w:rFonts w:ascii="Times New Roman" w:hAnsi="Times New Roman" w:cs="Times New Roman"/>
          <w:sz w:val="24"/>
          <w:szCs w:val="24"/>
        </w:rPr>
        <w:t xml:space="preserve"> car</w:t>
      </w:r>
      <w:r w:rsidR="004B4380" w:rsidRPr="001652DC">
        <w:rPr>
          <w:rFonts w:ascii="Times New Roman" w:hAnsi="Times New Roman" w:cs="Times New Roman"/>
          <w:sz w:val="24"/>
          <w:szCs w:val="24"/>
        </w:rPr>
        <w:t xml:space="preserve">ing for </w:t>
      </w:r>
      <w:r w:rsidRPr="001652DC">
        <w:rPr>
          <w:rFonts w:ascii="Times New Roman" w:hAnsi="Times New Roman" w:cs="Times New Roman"/>
          <w:sz w:val="24"/>
          <w:szCs w:val="24"/>
        </w:rPr>
        <w:t>the</w:t>
      </w:r>
      <w:r w:rsidR="004B4380" w:rsidRPr="001652DC">
        <w:rPr>
          <w:rFonts w:ascii="Times New Roman" w:hAnsi="Times New Roman" w:cs="Times New Roman"/>
          <w:sz w:val="24"/>
          <w:szCs w:val="24"/>
        </w:rPr>
        <w:t>ir loved ones with dementia</w:t>
      </w:r>
      <w:r w:rsidR="00066EA2" w:rsidRPr="001652DC">
        <w:rPr>
          <w:rFonts w:ascii="Times New Roman" w:hAnsi="Times New Roman" w:cs="Times New Roman"/>
          <w:sz w:val="24"/>
          <w:szCs w:val="24"/>
        </w:rPr>
        <w:t xml:space="preserve">. </w:t>
      </w:r>
      <w:r w:rsidRPr="001652DC">
        <w:rPr>
          <w:rFonts w:ascii="Times New Roman" w:hAnsi="Times New Roman" w:cs="Times New Roman"/>
          <w:sz w:val="24"/>
          <w:szCs w:val="24"/>
        </w:rPr>
        <w:t>Hence</w:t>
      </w:r>
      <w:r w:rsidR="00066EA2" w:rsidRPr="001652DC">
        <w:rPr>
          <w:rFonts w:ascii="Times New Roman" w:hAnsi="Times New Roman" w:cs="Times New Roman"/>
          <w:sz w:val="24"/>
          <w:szCs w:val="24"/>
        </w:rPr>
        <w:t>,</w:t>
      </w:r>
      <w:r w:rsidR="004B4380" w:rsidRPr="001652DC">
        <w:rPr>
          <w:rFonts w:ascii="Times New Roman" w:hAnsi="Times New Roman" w:cs="Times New Roman"/>
          <w:sz w:val="24"/>
          <w:szCs w:val="24"/>
        </w:rPr>
        <w:t xml:space="preserve"> </w:t>
      </w:r>
      <w:r w:rsidR="00066EA2" w:rsidRPr="001652DC">
        <w:rPr>
          <w:rFonts w:ascii="Times New Roman" w:hAnsi="Times New Roman" w:cs="Times New Roman"/>
          <w:sz w:val="24"/>
          <w:szCs w:val="24"/>
        </w:rPr>
        <w:t xml:space="preserve">developing effective prevention and </w:t>
      </w:r>
      <w:r w:rsidR="004B4380" w:rsidRPr="001652DC">
        <w:rPr>
          <w:rFonts w:ascii="Times New Roman" w:hAnsi="Times New Roman" w:cs="Times New Roman"/>
          <w:sz w:val="24"/>
          <w:szCs w:val="24"/>
        </w:rPr>
        <w:t xml:space="preserve">support </w:t>
      </w:r>
      <w:r w:rsidR="00F32C22" w:rsidRPr="001652DC">
        <w:rPr>
          <w:rFonts w:ascii="Times New Roman" w:hAnsi="Times New Roman" w:cs="Times New Roman"/>
          <w:sz w:val="24"/>
          <w:szCs w:val="24"/>
        </w:rPr>
        <w:t>system</w:t>
      </w:r>
      <w:r w:rsidR="00066EA2" w:rsidRPr="001652DC">
        <w:rPr>
          <w:rFonts w:ascii="Times New Roman" w:hAnsi="Times New Roman" w:cs="Times New Roman"/>
          <w:sz w:val="24"/>
          <w:szCs w:val="24"/>
        </w:rPr>
        <w:t>s for pe</w:t>
      </w:r>
      <w:r w:rsidR="00FC2D14" w:rsidRPr="001652DC">
        <w:rPr>
          <w:rFonts w:ascii="Times New Roman" w:hAnsi="Times New Roman" w:cs="Times New Roman"/>
          <w:sz w:val="24"/>
          <w:szCs w:val="24"/>
        </w:rPr>
        <w:t>ople</w:t>
      </w:r>
      <w:r w:rsidR="00066EA2" w:rsidRPr="001652DC">
        <w:rPr>
          <w:rFonts w:ascii="Times New Roman" w:hAnsi="Times New Roman" w:cs="Times New Roman"/>
          <w:sz w:val="24"/>
          <w:szCs w:val="24"/>
        </w:rPr>
        <w:t xml:space="preserve"> with dementia and their </w:t>
      </w:r>
      <w:r w:rsidR="00FC2D14" w:rsidRPr="001652DC">
        <w:rPr>
          <w:rFonts w:ascii="Times New Roman" w:hAnsi="Times New Roman" w:cs="Times New Roman"/>
          <w:sz w:val="24"/>
          <w:szCs w:val="24"/>
        </w:rPr>
        <w:t>caregivers</w:t>
      </w:r>
      <w:r w:rsidR="00066EA2" w:rsidRPr="001652DC">
        <w:rPr>
          <w:rFonts w:ascii="Times New Roman" w:hAnsi="Times New Roman" w:cs="Times New Roman"/>
          <w:sz w:val="24"/>
          <w:szCs w:val="24"/>
        </w:rPr>
        <w:t xml:space="preserve"> is imperative in order to ensure the well-being of older adults</w:t>
      </w:r>
      <w:r w:rsidRPr="001652DC">
        <w:rPr>
          <w:rFonts w:ascii="Times New Roman" w:hAnsi="Times New Roman" w:cs="Times New Roman"/>
          <w:sz w:val="24"/>
          <w:szCs w:val="24"/>
        </w:rPr>
        <w:t xml:space="preserve"> and </w:t>
      </w:r>
      <w:r w:rsidR="004B4380" w:rsidRPr="001652DC">
        <w:rPr>
          <w:rFonts w:ascii="Times New Roman" w:hAnsi="Times New Roman" w:cs="Times New Roman"/>
          <w:sz w:val="24"/>
          <w:szCs w:val="24"/>
        </w:rPr>
        <w:t xml:space="preserve">their families. </w:t>
      </w:r>
    </w:p>
    <w:p w14:paraId="118ECDF6" w14:textId="3DCF78C7" w:rsidR="00066EA2" w:rsidRPr="001652DC" w:rsidRDefault="0098320E" w:rsidP="006530B8">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In preparation for the 30th Anniversary of the International Year of the Family 2024, I aim to address three key questions related to dementia's impact on older adults and their families in Asia</w:t>
      </w:r>
      <w:r w:rsidR="00066EA2" w:rsidRPr="001652DC">
        <w:rPr>
          <w:rFonts w:ascii="Times New Roman" w:hAnsi="Times New Roman" w:cs="Times New Roman"/>
          <w:sz w:val="24"/>
          <w:szCs w:val="24"/>
        </w:rPr>
        <w:t>: 1) How do</w:t>
      </w:r>
      <w:r w:rsidR="00F32C22" w:rsidRPr="001652DC">
        <w:rPr>
          <w:rFonts w:ascii="Times New Roman" w:hAnsi="Times New Roman" w:cs="Times New Roman"/>
          <w:sz w:val="24"/>
          <w:szCs w:val="24"/>
        </w:rPr>
        <w:t>es</w:t>
      </w:r>
      <w:r w:rsidR="00066EA2" w:rsidRPr="001652DC">
        <w:rPr>
          <w:rFonts w:ascii="Times New Roman" w:hAnsi="Times New Roman" w:cs="Times New Roman"/>
          <w:sz w:val="24"/>
          <w:szCs w:val="24"/>
        </w:rPr>
        <w:t xml:space="preserve"> dementia impact older adults and their families</w:t>
      </w:r>
      <w:r w:rsidR="002E59B4" w:rsidRPr="001652DC">
        <w:rPr>
          <w:rFonts w:ascii="Times New Roman" w:hAnsi="Times New Roman" w:cs="Times New Roman"/>
          <w:sz w:val="24"/>
          <w:szCs w:val="24"/>
        </w:rPr>
        <w:t xml:space="preserve"> in Asia</w:t>
      </w:r>
      <w:r w:rsidR="00066EA2" w:rsidRPr="001652DC">
        <w:rPr>
          <w:rFonts w:ascii="Times New Roman" w:hAnsi="Times New Roman" w:cs="Times New Roman"/>
          <w:sz w:val="24"/>
          <w:szCs w:val="24"/>
        </w:rPr>
        <w:t>? 2) What’s being done to support the</w:t>
      </w:r>
      <w:r w:rsidR="00FC2D14" w:rsidRPr="001652DC">
        <w:rPr>
          <w:rFonts w:ascii="Times New Roman" w:hAnsi="Times New Roman" w:cs="Times New Roman"/>
          <w:sz w:val="24"/>
          <w:szCs w:val="24"/>
        </w:rPr>
        <w:t>m</w:t>
      </w:r>
      <w:r w:rsidR="00066EA2" w:rsidRPr="001652DC">
        <w:rPr>
          <w:rFonts w:ascii="Times New Roman" w:hAnsi="Times New Roman" w:cs="Times New Roman"/>
          <w:sz w:val="24"/>
          <w:szCs w:val="24"/>
        </w:rPr>
        <w:t>? 3)</w:t>
      </w:r>
      <w:r w:rsidR="009631B1" w:rsidRPr="001652DC">
        <w:rPr>
          <w:rFonts w:ascii="Times New Roman" w:hAnsi="Times New Roman" w:cs="Times New Roman"/>
          <w:sz w:val="24"/>
          <w:szCs w:val="24"/>
        </w:rPr>
        <w:t xml:space="preserve"> Given demographic changes, h</w:t>
      </w:r>
      <w:r w:rsidR="00066EA2" w:rsidRPr="001652DC">
        <w:rPr>
          <w:rFonts w:ascii="Times New Roman" w:hAnsi="Times New Roman" w:cs="Times New Roman"/>
          <w:sz w:val="24"/>
          <w:szCs w:val="24"/>
        </w:rPr>
        <w:t>ow can we</w:t>
      </w:r>
      <w:r w:rsidR="004B4380" w:rsidRPr="001652DC">
        <w:rPr>
          <w:rFonts w:ascii="Times New Roman" w:hAnsi="Times New Roman" w:cs="Times New Roman"/>
          <w:sz w:val="24"/>
          <w:szCs w:val="24"/>
        </w:rPr>
        <w:t xml:space="preserve"> </w:t>
      </w:r>
      <w:r w:rsidR="00066EA2" w:rsidRPr="001652DC">
        <w:rPr>
          <w:rFonts w:ascii="Times New Roman" w:hAnsi="Times New Roman" w:cs="Times New Roman"/>
          <w:sz w:val="24"/>
          <w:szCs w:val="24"/>
        </w:rPr>
        <w:t xml:space="preserve">enhance the well-being of older adults and their families affected by dementia? </w:t>
      </w:r>
      <w:r w:rsidRPr="001652DC">
        <w:rPr>
          <w:rFonts w:ascii="Times New Roman" w:hAnsi="Times New Roman" w:cs="Times New Roman"/>
          <w:sz w:val="24"/>
          <w:szCs w:val="24"/>
        </w:rPr>
        <w:t>In examining current policies and measures, I focus on the case of South Korea, one of the most rapidly ageing countries in Asia.</w:t>
      </w:r>
      <w:r w:rsidR="00513E0D" w:rsidRPr="001652DC">
        <w:rPr>
          <w:rFonts w:ascii="Times New Roman" w:hAnsi="Times New Roman" w:cs="Times New Roman"/>
          <w:sz w:val="24"/>
          <w:szCs w:val="24"/>
        </w:rPr>
        <w:t xml:space="preserve"> </w:t>
      </w:r>
    </w:p>
    <w:p w14:paraId="0AB9D158" w14:textId="77777777" w:rsidR="002F1D64" w:rsidRPr="001652DC" w:rsidRDefault="002F1D64" w:rsidP="006530B8">
      <w:pPr>
        <w:spacing w:line="240" w:lineRule="auto"/>
        <w:jc w:val="left"/>
        <w:rPr>
          <w:rFonts w:ascii="Times New Roman" w:hAnsi="Times New Roman" w:cs="Times New Roman"/>
          <w:b/>
          <w:sz w:val="24"/>
          <w:szCs w:val="24"/>
        </w:rPr>
      </w:pPr>
    </w:p>
    <w:p w14:paraId="674DEC34" w14:textId="43DF6BC2" w:rsidR="008D7DDC" w:rsidRPr="001652DC" w:rsidRDefault="008D7DDC" w:rsidP="006530B8">
      <w:pPr>
        <w:spacing w:line="240" w:lineRule="auto"/>
        <w:jc w:val="left"/>
        <w:rPr>
          <w:rFonts w:ascii="Times New Roman" w:hAnsi="Times New Roman" w:cs="Times New Roman"/>
          <w:b/>
          <w:sz w:val="24"/>
          <w:szCs w:val="24"/>
        </w:rPr>
      </w:pPr>
      <w:r w:rsidRPr="001652DC">
        <w:rPr>
          <w:rFonts w:ascii="Times New Roman" w:hAnsi="Times New Roman" w:cs="Times New Roman"/>
          <w:b/>
          <w:sz w:val="24"/>
          <w:szCs w:val="24"/>
        </w:rPr>
        <w:t xml:space="preserve">Impact of dementia on the well-being of older adults and their </w:t>
      </w:r>
      <w:r w:rsidR="005C01E8" w:rsidRPr="001652DC">
        <w:rPr>
          <w:rFonts w:ascii="Times New Roman" w:hAnsi="Times New Roman" w:cs="Times New Roman"/>
          <w:b/>
          <w:sz w:val="24"/>
          <w:szCs w:val="24"/>
        </w:rPr>
        <w:t>famil</w:t>
      </w:r>
      <w:r w:rsidR="00FC2D14" w:rsidRPr="001652DC">
        <w:rPr>
          <w:rFonts w:ascii="Times New Roman" w:hAnsi="Times New Roman" w:cs="Times New Roman"/>
          <w:b/>
          <w:sz w:val="24"/>
          <w:szCs w:val="24"/>
        </w:rPr>
        <w:t>ies</w:t>
      </w:r>
    </w:p>
    <w:p w14:paraId="507E1E6F" w14:textId="195C96CB" w:rsidR="00C23672" w:rsidRPr="001652DC" w:rsidRDefault="00D25C7A" w:rsidP="006530B8">
      <w:pPr>
        <w:spacing w:line="240" w:lineRule="auto"/>
        <w:jc w:val="left"/>
        <w:rPr>
          <w:rFonts w:ascii="Times New Roman" w:hAnsi="Times New Roman" w:cs="Times New Roman"/>
          <w:i/>
          <w:sz w:val="24"/>
          <w:szCs w:val="24"/>
        </w:rPr>
      </w:pPr>
      <w:r w:rsidRPr="001652DC">
        <w:rPr>
          <w:rFonts w:ascii="Times New Roman" w:hAnsi="Times New Roman" w:cs="Times New Roman"/>
          <w:i/>
          <w:sz w:val="24"/>
          <w:szCs w:val="24"/>
        </w:rPr>
        <w:t>Caregiving</w:t>
      </w:r>
      <w:r w:rsidR="001471D9" w:rsidRPr="001652DC">
        <w:rPr>
          <w:rFonts w:ascii="Times New Roman" w:hAnsi="Times New Roman" w:cs="Times New Roman"/>
          <w:i/>
          <w:sz w:val="24"/>
          <w:szCs w:val="24"/>
        </w:rPr>
        <w:t xml:space="preserve"> </w:t>
      </w:r>
      <w:r w:rsidR="00C23672" w:rsidRPr="001652DC">
        <w:rPr>
          <w:rFonts w:ascii="Times New Roman" w:hAnsi="Times New Roman" w:cs="Times New Roman"/>
          <w:i/>
          <w:sz w:val="24"/>
          <w:szCs w:val="24"/>
        </w:rPr>
        <w:t>burden</w:t>
      </w:r>
    </w:p>
    <w:p w14:paraId="693B802C" w14:textId="13485237" w:rsidR="00700657" w:rsidRPr="001652DC" w:rsidRDefault="0098320E" w:rsidP="0098320E">
      <w:pPr>
        <w:spacing w:line="240" w:lineRule="auto"/>
        <w:ind w:firstLine="800"/>
        <w:jc w:val="left"/>
        <w:rPr>
          <w:rFonts w:ascii="Times New Roman" w:eastAsia="KoPub바탕체 Light" w:hAnsi="Times New Roman" w:cs="Times New Roman"/>
          <w:spacing w:val="-2"/>
          <w:sz w:val="24"/>
          <w:szCs w:val="24"/>
        </w:rPr>
      </w:pPr>
      <w:r w:rsidRPr="001652DC">
        <w:rPr>
          <w:rFonts w:ascii="Times New Roman" w:hAnsi="Times New Roman" w:cs="Times New Roman"/>
          <w:sz w:val="24"/>
          <w:szCs w:val="24"/>
        </w:rPr>
        <w:t xml:space="preserve">Dementia is a relentless disease without a cure, lasting for 4 to 20 years. According to a 2015 report by Alzheimer’s Disease International, the cost associated with dementia in the Asia Pacific region is estimated to be around US$185 billion (ADI, 2015). This estimate encompasses costs related to 'informal care (such as unpaid family </w:t>
      </w:r>
      <w:proofErr w:type="spellStart"/>
      <w:r w:rsidRPr="001652DC">
        <w:rPr>
          <w:rFonts w:ascii="Times New Roman" w:hAnsi="Times New Roman" w:cs="Times New Roman"/>
          <w:sz w:val="24"/>
          <w:szCs w:val="24"/>
        </w:rPr>
        <w:t>carers</w:t>
      </w:r>
      <w:proofErr w:type="spellEnd"/>
      <w:r w:rsidRPr="001652DC">
        <w:rPr>
          <w:rFonts w:ascii="Times New Roman" w:hAnsi="Times New Roman" w:cs="Times New Roman"/>
          <w:sz w:val="24"/>
          <w:szCs w:val="24"/>
        </w:rPr>
        <w:t>), social care (community and residential care), and medical care (treatments in primary and secondary care)' (ADI, 2015, p.10). In Korea, caring for a dementia patient is estimated to cost around US$16,138.65 per year</w:t>
      </w:r>
      <w:r w:rsidR="00A04050" w:rsidRPr="001652DC">
        <w:rPr>
          <w:rFonts w:ascii="Times New Roman" w:hAnsi="Times New Roman" w:cs="Times New Roman"/>
          <w:sz w:val="24"/>
          <w:szCs w:val="24"/>
        </w:rPr>
        <w:t xml:space="preserve"> </w:t>
      </w:r>
      <w:r w:rsidR="00A04050" w:rsidRPr="001652DC">
        <w:rPr>
          <w:rFonts w:ascii="Times New Roman" w:eastAsia="KoPub바탕체 Light" w:hAnsi="Times New Roman" w:cs="Times New Roman"/>
          <w:spacing w:val="-2"/>
          <w:sz w:val="24"/>
          <w:szCs w:val="24"/>
        </w:rPr>
        <w:t>(National Institute of Dementia, 2022).</w:t>
      </w:r>
      <w:r w:rsidR="00E97E87" w:rsidRPr="001652DC">
        <w:rPr>
          <w:rFonts w:ascii="Times New Roman" w:hAnsi="Times New Roman" w:cs="Times New Roman"/>
          <w:sz w:val="24"/>
          <w:szCs w:val="24"/>
        </w:rPr>
        <w:t xml:space="preserve"> </w:t>
      </w:r>
      <w:r w:rsidR="00ED4F32" w:rsidRPr="001652DC">
        <w:rPr>
          <w:rFonts w:ascii="Times New Roman" w:hAnsi="Times New Roman" w:cs="Times New Roman"/>
          <w:sz w:val="24"/>
          <w:szCs w:val="24"/>
        </w:rPr>
        <w:t>Given that the average</w:t>
      </w:r>
      <w:r w:rsidR="00ED4F32" w:rsidRPr="001652DC">
        <w:rPr>
          <w:rFonts w:ascii="Times New Roman" w:eastAsia="KoPub바탕체 Light" w:hAnsi="Times New Roman" w:cs="Times New Roman"/>
          <w:spacing w:val="-2"/>
          <w:sz w:val="24"/>
          <w:szCs w:val="24"/>
        </w:rPr>
        <w:t xml:space="preserve"> annual </w:t>
      </w:r>
      <w:r w:rsidR="00ED4F32" w:rsidRPr="001652DC">
        <w:rPr>
          <w:rFonts w:ascii="Times New Roman" w:eastAsia="KoPub바탕체 Light" w:hAnsi="Times New Roman" w:cs="Times New Roman"/>
          <w:spacing w:val="-2"/>
          <w:sz w:val="24"/>
          <w:szCs w:val="24"/>
        </w:rPr>
        <w:lastRenderedPageBreak/>
        <w:t xml:space="preserve">income of Korean families is around US$42562, the cost of caring for </w:t>
      </w:r>
      <w:r w:rsidR="00522840" w:rsidRPr="001652DC">
        <w:rPr>
          <w:rFonts w:ascii="Times New Roman" w:eastAsia="KoPub바탕체 Light" w:hAnsi="Times New Roman" w:cs="Times New Roman"/>
          <w:spacing w:val="-2"/>
          <w:sz w:val="24"/>
          <w:szCs w:val="24"/>
        </w:rPr>
        <w:t>a person</w:t>
      </w:r>
      <w:r w:rsidR="00ED4F32" w:rsidRPr="001652DC">
        <w:rPr>
          <w:rFonts w:ascii="Times New Roman" w:eastAsia="KoPub바탕체 Light" w:hAnsi="Times New Roman" w:cs="Times New Roman"/>
          <w:spacing w:val="-2"/>
          <w:sz w:val="24"/>
          <w:szCs w:val="24"/>
        </w:rPr>
        <w:t xml:space="preserve"> with dementia creates a significant </w:t>
      </w:r>
      <w:r w:rsidR="00522840" w:rsidRPr="001652DC">
        <w:rPr>
          <w:rFonts w:ascii="Times New Roman" w:eastAsia="KoPub바탕체 Light" w:hAnsi="Times New Roman" w:cs="Times New Roman"/>
          <w:spacing w:val="-2"/>
          <w:sz w:val="24"/>
          <w:szCs w:val="24"/>
        </w:rPr>
        <w:t xml:space="preserve">financial </w:t>
      </w:r>
      <w:r w:rsidR="00ED4F32" w:rsidRPr="001652DC">
        <w:rPr>
          <w:rFonts w:ascii="Times New Roman" w:eastAsia="KoPub바탕체 Light" w:hAnsi="Times New Roman" w:cs="Times New Roman"/>
          <w:spacing w:val="-2"/>
          <w:sz w:val="24"/>
          <w:szCs w:val="24"/>
        </w:rPr>
        <w:t>burden</w:t>
      </w:r>
      <w:r w:rsidR="00A04050" w:rsidRPr="001652DC">
        <w:rPr>
          <w:rFonts w:ascii="Times New Roman" w:eastAsia="KoPub바탕체 Light" w:hAnsi="Times New Roman" w:cs="Times New Roman"/>
          <w:spacing w:val="-2"/>
          <w:sz w:val="24"/>
          <w:szCs w:val="24"/>
        </w:rPr>
        <w:t>.</w:t>
      </w:r>
      <w:r w:rsidR="005326D7" w:rsidRPr="001652DC">
        <w:rPr>
          <w:rFonts w:ascii="Times New Roman" w:eastAsia="KoPub바탕체 Light" w:hAnsi="Times New Roman" w:cs="Times New Roman"/>
          <w:spacing w:val="-2"/>
          <w:sz w:val="24"/>
          <w:szCs w:val="24"/>
        </w:rPr>
        <w:t xml:space="preserve"> </w:t>
      </w:r>
    </w:p>
    <w:p w14:paraId="14D0DC2D" w14:textId="6FC12E4C" w:rsidR="0098320E" w:rsidRPr="001652DC" w:rsidRDefault="00700657" w:rsidP="00FA4D29">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 xml:space="preserve">The </w:t>
      </w:r>
      <w:r w:rsidR="00522840" w:rsidRPr="001652DC">
        <w:rPr>
          <w:rFonts w:ascii="Times New Roman" w:hAnsi="Times New Roman" w:cs="Times New Roman"/>
          <w:sz w:val="24"/>
          <w:szCs w:val="24"/>
        </w:rPr>
        <w:t>cost of dementia</w:t>
      </w:r>
      <w:r w:rsidRPr="001652DC">
        <w:rPr>
          <w:rFonts w:ascii="Times New Roman" w:hAnsi="Times New Roman" w:cs="Times New Roman"/>
          <w:sz w:val="24"/>
          <w:szCs w:val="24"/>
        </w:rPr>
        <w:t xml:space="preserve"> </w:t>
      </w:r>
      <w:r w:rsidR="00F32C22" w:rsidRPr="001652DC">
        <w:rPr>
          <w:rFonts w:ascii="Times New Roman" w:hAnsi="Times New Roman" w:cs="Times New Roman"/>
          <w:sz w:val="24"/>
          <w:szCs w:val="24"/>
        </w:rPr>
        <w:t>extends beyond monetary</w:t>
      </w:r>
      <w:r w:rsidR="00522840" w:rsidRPr="001652DC">
        <w:rPr>
          <w:rFonts w:ascii="Times New Roman" w:hAnsi="Times New Roman" w:cs="Times New Roman"/>
          <w:sz w:val="24"/>
          <w:szCs w:val="24"/>
        </w:rPr>
        <w:t xml:space="preserve"> </w:t>
      </w:r>
      <w:r w:rsidRPr="001652DC">
        <w:rPr>
          <w:rFonts w:ascii="Times New Roman" w:hAnsi="Times New Roman" w:cs="Times New Roman"/>
          <w:sz w:val="24"/>
          <w:szCs w:val="24"/>
        </w:rPr>
        <w:t xml:space="preserve">expenses. </w:t>
      </w:r>
      <w:r w:rsidR="0098320E" w:rsidRPr="001652DC">
        <w:rPr>
          <w:rFonts w:ascii="Times New Roman" w:hAnsi="Times New Roman" w:cs="Times New Roman"/>
          <w:sz w:val="24"/>
          <w:szCs w:val="24"/>
          <w:shd w:val="clear" w:color="auto" w:fill="F7F7F8"/>
        </w:rPr>
        <w:t>As dementia progresses, individuals lose the ability to perform daily activities and become increasingly dependent on others for care. According to a WHO report, 'needs for care tend to escalate over time, from increased support for household, financial, and social activities, to personal care, and for some, almost constant supervision and surveillance' (WHO, 2012). Additionally, some people with dementia exhibit behavioral or psychiatric symptoms, presenting further challenges for their families and caregivers.</w:t>
      </w:r>
    </w:p>
    <w:p w14:paraId="086F595A" w14:textId="186C9D23" w:rsidR="00D26332" w:rsidRPr="001652DC" w:rsidRDefault="00FA4D29" w:rsidP="006530B8">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shd w:val="clear" w:color="auto" w:fill="F7F7F8"/>
        </w:rPr>
        <w:t>As caregivers' involvement in care increases, they experience secondary stress. In addition to their role as caregivers, they have to manage competing demands and roles, such as child care and work. These conflicting roles can lead to greater strain, fatigue, and health problems (Vitaliano, Zhang, &amp; Scanlan, 2003).</w:t>
      </w:r>
      <w:r w:rsidR="00BF247C" w:rsidRPr="001652DC">
        <w:rPr>
          <w:rFonts w:ascii="Times New Roman" w:hAnsi="Times New Roman" w:cs="Times New Roman"/>
          <w:sz w:val="24"/>
          <w:szCs w:val="24"/>
        </w:rPr>
        <w:t xml:space="preserve"> </w:t>
      </w:r>
      <w:r w:rsidR="002E1197" w:rsidRPr="001652DC">
        <w:rPr>
          <w:rFonts w:ascii="Times New Roman" w:hAnsi="Times New Roman" w:cs="Times New Roman"/>
          <w:sz w:val="24"/>
          <w:szCs w:val="24"/>
        </w:rPr>
        <w:t>One study in Korea reports that family caregivers who had a job had to reduce their work hours by 14 hours per week and 27% of them quit their job to care for a family member with dementia. On average, family members spend 6-9 hours daily for caregiving and many caregivers have to compromise their other roles because of their caregiving role (</w:t>
      </w:r>
      <w:r w:rsidR="00A232A7" w:rsidRPr="001652DC">
        <w:rPr>
          <w:rFonts w:ascii="Times New Roman" w:hAnsi="Times New Roman" w:cs="Times New Roman"/>
          <w:sz w:val="24"/>
          <w:szCs w:val="24"/>
        </w:rPr>
        <w:t>Ministry of Health and Welfare, 2011</w:t>
      </w:r>
      <w:r w:rsidR="002E1197" w:rsidRPr="001652DC">
        <w:rPr>
          <w:rFonts w:ascii="Times New Roman" w:hAnsi="Times New Roman" w:cs="Times New Roman"/>
          <w:sz w:val="24"/>
          <w:szCs w:val="24"/>
        </w:rPr>
        <w:t>).</w:t>
      </w:r>
      <w:r w:rsidR="000B049F" w:rsidRPr="001652DC">
        <w:rPr>
          <w:rFonts w:ascii="Times New Roman" w:hAnsi="Times New Roman" w:cs="Times New Roman"/>
          <w:sz w:val="24"/>
          <w:szCs w:val="24"/>
        </w:rPr>
        <w:t xml:space="preserve"> </w:t>
      </w:r>
      <w:r w:rsidR="002E1197" w:rsidRPr="001652DC">
        <w:rPr>
          <w:rFonts w:ascii="Times New Roman" w:hAnsi="Times New Roman" w:cs="Times New Roman"/>
          <w:sz w:val="24"/>
          <w:szCs w:val="24"/>
        </w:rPr>
        <w:t xml:space="preserve">As such, </w:t>
      </w:r>
      <w:r w:rsidR="00E870D1" w:rsidRPr="001652DC">
        <w:rPr>
          <w:rFonts w:ascii="Times New Roman" w:hAnsi="Times New Roman" w:cs="Times New Roman"/>
          <w:sz w:val="24"/>
          <w:szCs w:val="24"/>
        </w:rPr>
        <w:t>dementia not only affects the well-being of the patients</w:t>
      </w:r>
      <w:r w:rsidR="001724A1" w:rsidRPr="001652DC">
        <w:rPr>
          <w:rFonts w:ascii="Times New Roman" w:hAnsi="Times New Roman" w:cs="Times New Roman"/>
          <w:sz w:val="24"/>
          <w:szCs w:val="24"/>
        </w:rPr>
        <w:t xml:space="preserve"> themselves</w:t>
      </w:r>
      <w:r w:rsidR="00E870D1" w:rsidRPr="001652DC">
        <w:rPr>
          <w:rFonts w:ascii="Times New Roman" w:hAnsi="Times New Roman" w:cs="Times New Roman"/>
          <w:sz w:val="24"/>
          <w:szCs w:val="24"/>
        </w:rPr>
        <w:t>, but also casts long-lasting impact on</w:t>
      </w:r>
      <w:r w:rsidR="0040367E" w:rsidRPr="001652DC">
        <w:rPr>
          <w:rFonts w:ascii="Times New Roman" w:hAnsi="Times New Roman" w:cs="Times New Roman"/>
          <w:sz w:val="24"/>
          <w:szCs w:val="24"/>
        </w:rPr>
        <w:t xml:space="preserve"> the well-being of</w:t>
      </w:r>
      <w:r w:rsidR="00E870D1" w:rsidRPr="001652DC">
        <w:rPr>
          <w:rFonts w:ascii="Times New Roman" w:hAnsi="Times New Roman" w:cs="Times New Roman"/>
          <w:sz w:val="24"/>
          <w:szCs w:val="24"/>
        </w:rPr>
        <w:t xml:space="preserve"> </w:t>
      </w:r>
      <w:r w:rsidR="002E1197" w:rsidRPr="001652DC">
        <w:rPr>
          <w:rFonts w:ascii="Times New Roman" w:hAnsi="Times New Roman" w:cs="Times New Roman"/>
          <w:sz w:val="24"/>
          <w:szCs w:val="24"/>
        </w:rPr>
        <w:t xml:space="preserve">their </w:t>
      </w:r>
      <w:r w:rsidR="00E870D1" w:rsidRPr="001652DC">
        <w:rPr>
          <w:rFonts w:ascii="Times New Roman" w:hAnsi="Times New Roman" w:cs="Times New Roman"/>
          <w:sz w:val="24"/>
          <w:szCs w:val="24"/>
        </w:rPr>
        <w:t xml:space="preserve">family caregivers.  </w:t>
      </w:r>
    </w:p>
    <w:p w14:paraId="5D1C7DC6" w14:textId="28BDFCFE" w:rsidR="00C23672" w:rsidRPr="001652DC" w:rsidRDefault="00C23672" w:rsidP="006530B8">
      <w:pPr>
        <w:spacing w:line="240" w:lineRule="auto"/>
        <w:ind w:firstLine="800"/>
        <w:jc w:val="left"/>
        <w:rPr>
          <w:rFonts w:ascii="Times New Roman" w:eastAsia="KoPub바탕체 Light" w:hAnsi="Times New Roman" w:cs="Times New Roman"/>
          <w:spacing w:val="-2"/>
          <w:sz w:val="24"/>
          <w:szCs w:val="24"/>
        </w:rPr>
      </w:pPr>
    </w:p>
    <w:p w14:paraId="3D62E31D" w14:textId="6865531A" w:rsidR="001471D9" w:rsidRPr="001652DC" w:rsidRDefault="00DB5C68" w:rsidP="006530B8">
      <w:pPr>
        <w:spacing w:line="240" w:lineRule="auto"/>
        <w:jc w:val="left"/>
        <w:rPr>
          <w:rFonts w:ascii="Times New Roman" w:hAnsi="Times New Roman" w:cs="Times New Roman"/>
          <w:b/>
          <w:i/>
          <w:sz w:val="24"/>
          <w:szCs w:val="24"/>
        </w:rPr>
      </w:pPr>
      <w:r w:rsidRPr="001652DC">
        <w:rPr>
          <w:rFonts w:ascii="Times New Roman" w:hAnsi="Times New Roman" w:cs="Times New Roman"/>
          <w:i/>
          <w:sz w:val="24"/>
          <w:szCs w:val="24"/>
        </w:rPr>
        <w:t xml:space="preserve">Mental and physical health consequences </w:t>
      </w:r>
      <w:r w:rsidR="00865DF8" w:rsidRPr="001652DC">
        <w:rPr>
          <w:rFonts w:ascii="Times New Roman" w:hAnsi="Times New Roman" w:cs="Times New Roman"/>
          <w:i/>
          <w:sz w:val="24"/>
          <w:szCs w:val="24"/>
        </w:rPr>
        <w:t>of caring for people with dementia</w:t>
      </w:r>
      <w:r w:rsidR="001471D9" w:rsidRPr="001652DC">
        <w:rPr>
          <w:rFonts w:ascii="Times New Roman" w:hAnsi="Times New Roman" w:cs="Times New Roman"/>
          <w:b/>
          <w:i/>
          <w:sz w:val="24"/>
          <w:szCs w:val="24"/>
        </w:rPr>
        <w:t xml:space="preserve"> </w:t>
      </w:r>
    </w:p>
    <w:p w14:paraId="15AF984B" w14:textId="7F55AE8E" w:rsidR="001471D9" w:rsidRPr="001652DC" w:rsidRDefault="00FA4D29" w:rsidP="00FA4D29">
      <w:pPr>
        <w:wordWrap/>
        <w:adjustRightInd w:val="0"/>
        <w:snapToGrid w:val="0"/>
        <w:spacing w:after="0" w:line="240" w:lineRule="auto"/>
        <w:ind w:firstLine="800"/>
        <w:jc w:val="left"/>
        <w:rPr>
          <w:rFonts w:ascii="Times New Roman" w:hAnsi="Times New Roman" w:cs="Times New Roman"/>
          <w:sz w:val="24"/>
          <w:szCs w:val="24"/>
          <w:shd w:val="clear" w:color="auto" w:fill="F7F7F8"/>
        </w:rPr>
      </w:pPr>
      <w:r w:rsidRPr="001652DC">
        <w:rPr>
          <w:rFonts w:ascii="Times New Roman" w:hAnsi="Times New Roman" w:cs="Times New Roman"/>
          <w:sz w:val="24"/>
          <w:szCs w:val="24"/>
          <w:shd w:val="clear" w:color="auto" w:fill="F7F7F8"/>
        </w:rPr>
        <w:t>Due to the reasons mentioned above, family caregivers are vulnerable to mental and physical health problems. On average, caregivers, especially primary caregivers, of people with dementia show elevated levels of depressive symptoms and anxiety and lower levels of well-being than non-caregivers (</w:t>
      </w:r>
      <w:proofErr w:type="spellStart"/>
      <w:r w:rsidRPr="001652DC">
        <w:rPr>
          <w:rFonts w:ascii="Times New Roman" w:hAnsi="Times New Roman" w:cs="Times New Roman"/>
          <w:sz w:val="24"/>
          <w:szCs w:val="24"/>
          <w:shd w:val="clear" w:color="auto" w:fill="F7F7F8"/>
        </w:rPr>
        <w:t>Akkerman</w:t>
      </w:r>
      <w:proofErr w:type="spellEnd"/>
      <w:r w:rsidRPr="001652DC">
        <w:rPr>
          <w:rFonts w:ascii="Times New Roman" w:hAnsi="Times New Roman" w:cs="Times New Roman"/>
          <w:sz w:val="24"/>
          <w:szCs w:val="24"/>
          <w:shd w:val="clear" w:color="auto" w:fill="F7F7F8"/>
        </w:rPr>
        <w:t xml:space="preserve"> &amp; Ostwald, 2004; </w:t>
      </w:r>
      <w:proofErr w:type="spellStart"/>
      <w:r w:rsidRPr="001652DC">
        <w:rPr>
          <w:rFonts w:ascii="Times New Roman" w:hAnsi="Times New Roman" w:cs="Times New Roman"/>
          <w:sz w:val="24"/>
          <w:szCs w:val="24"/>
          <w:shd w:val="clear" w:color="auto" w:fill="F7F7F8"/>
        </w:rPr>
        <w:t>Cuijpers</w:t>
      </w:r>
      <w:proofErr w:type="spellEnd"/>
      <w:r w:rsidRPr="001652DC">
        <w:rPr>
          <w:rFonts w:ascii="Times New Roman" w:hAnsi="Times New Roman" w:cs="Times New Roman"/>
          <w:sz w:val="24"/>
          <w:szCs w:val="24"/>
          <w:shd w:val="clear" w:color="auto" w:fill="F7F7F8"/>
        </w:rPr>
        <w:t>, 2005).</w:t>
      </w:r>
      <w:r w:rsidRPr="001652DC">
        <w:rPr>
          <w:rFonts w:ascii="Times New Roman" w:hAnsi="Times New Roman" w:cs="Times New Roman"/>
          <w:sz w:val="24"/>
          <w:szCs w:val="24"/>
          <w:shd w:val="clear" w:color="auto" w:fill="F7F7F8"/>
        </w:rPr>
        <w:t xml:space="preserve"> </w:t>
      </w:r>
      <w:r w:rsidR="00DB5C68" w:rsidRPr="001652DC">
        <w:rPr>
          <w:rFonts w:ascii="Times New Roman" w:hAnsi="Times New Roman" w:cs="Times New Roman"/>
          <w:sz w:val="24"/>
          <w:szCs w:val="24"/>
        </w:rPr>
        <w:t>Dementia caregivers also show poorer self-rated health and greater physical health problems</w:t>
      </w:r>
      <w:r w:rsidR="00522840" w:rsidRPr="001652DC">
        <w:rPr>
          <w:rFonts w:ascii="Times New Roman" w:hAnsi="Times New Roman" w:cs="Times New Roman"/>
          <w:sz w:val="24"/>
          <w:szCs w:val="24"/>
        </w:rPr>
        <w:t xml:space="preserve"> </w:t>
      </w:r>
      <w:r w:rsidR="00DB5C68" w:rsidRPr="001652DC">
        <w:rPr>
          <w:rFonts w:ascii="Times New Roman" w:hAnsi="Times New Roman" w:cs="Times New Roman"/>
          <w:sz w:val="24"/>
          <w:szCs w:val="24"/>
        </w:rPr>
        <w:t xml:space="preserve">than non-caregivers (Schulz &amp; </w:t>
      </w:r>
      <w:proofErr w:type="spellStart"/>
      <w:r w:rsidR="00DB5C68" w:rsidRPr="001652DC">
        <w:rPr>
          <w:rFonts w:ascii="Times New Roman" w:hAnsi="Times New Roman" w:cs="Times New Roman"/>
          <w:sz w:val="24"/>
          <w:szCs w:val="24"/>
        </w:rPr>
        <w:t>Martire</w:t>
      </w:r>
      <w:proofErr w:type="spellEnd"/>
      <w:r w:rsidR="00DB5C68" w:rsidRPr="001652DC">
        <w:rPr>
          <w:rFonts w:ascii="Times New Roman" w:hAnsi="Times New Roman" w:cs="Times New Roman"/>
          <w:sz w:val="24"/>
          <w:szCs w:val="24"/>
        </w:rPr>
        <w:t xml:space="preserve">, 2004). </w:t>
      </w:r>
      <w:r w:rsidR="00522840" w:rsidRPr="001652DC">
        <w:rPr>
          <w:rFonts w:ascii="Times New Roman" w:hAnsi="Times New Roman" w:cs="Times New Roman"/>
          <w:sz w:val="24"/>
          <w:szCs w:val="24"/>
        </w:rPr>
        <w:t xml:space="preserve">Because dementia often </w:t>
      </w:r>
      <w:r w:rsidR="000F20F3" w:rsidRPr="001652DC">
        <w:rPr>
          <w:rFonts w:ascii="Times New Roman" w:hAnsi="Times New Roman" w:cs="Times New Roman"/>
          <w:sz w:val="24"/>
          <w:szCs w:val="24"/>
        </w:rPr>
        <w:t>progresses over a</w:t>
      </w:r>
      <w:r w:rsidR="00C3135F" w:rsidRPr="001652DC">
        <w:rPr>
          <w:rFonts w:ascii="Times New Roman" w:hAnsi="Times New Roman" w:cs="Times New Roman"/>
          <w:sz w:val="24"/>
          <w:szCs w:val="24"/>
        </w:rPr>
        <w:t>n</w:t>
      </w:r>
      <w:r w:rsidR="000F20F3" w:rsidRPr="001652DC">
        <w:rPr>
          <w:rFonts w:ascii="Times New Roman" w:hAnsi="Times New Roman" w:cs="Times New Roman"/>
          <w:sz w:val="24"/>
          <w:szCs w:val="24"/>
        </w:rPr>
        <w:t xml:space="preserve"> extended period of time, </w:t>
      </w:r>
      <w:r w:rsidR="00522840" w:rsidRPr="001652DC">
        <w:rPr>
          <w:rFonts w:ascii="Times New Roman" w:hAnsi="Times New Roman" w:cs="Times New Roman"/>
          <w:sz w:val="24"/>
          <w:szCs w:val="24"/>
        </w:rPr>
        <w:t>family members</w:t>
      </w:r>
      <w:r w:rsidR="00873F80" w:rsidRPr="001652DC">
        <w:rPr>
          <w:rFonts w:ascii="Times New Roman" w:hAnsi="Times New Roman" w:cs="Times New Roman"/>
          <w:sz w:val="24"/>
          <w:szCs w:val="24"/>
        </w:rPr>
        <w:t xml:space="preserve"> often</w:t>
      </w:r>
      <w:r w:rsidR="00522840" w:rsidRPr="001652DC">
        <w:rPr>
          <w:rFonts w:ascii="Times New Roman" w:hAnsi="Times New Roman" w:cs="Times New Roman"/>
          <w:sz w:val="24"/>
          <w:szCs w:val="24"/>
        </w:rPr>
        <w:t xml:space="preserve"> experience anticipatory</w:t>
      </w:r>
      <w:r w:rsidR="00886914" w:rsidRPr="001652DC">
        <w:rPr>
          <w:rFonts w:ascii="Times New Roman" w:hAnsi="Times New Roman" w:cs="Times New Roman"/>
          <w:sz w:val="24"/>
          <w:szCs w:val="24"/>
        </w:rPr>
        <w:t xml:space="preserve"> </w:t>
      </w:r>
      <w:r w:rsidR="00522840" w:rsidRPr="001652DC">
        <w:rPr>
          <w:rFonts w:ascii="Times New Roman" w:hAnsi="Times New Roman" w:cs="Times New Roman"/>
          <w:sz w:val="24"/>
          <w:szCs w:val="24"/>
        </w:rPr>
        <w:t>grief</w:t>
      </w:r>
      <w:r w:rsidR="0031654A" w:rsidRPr="001652DC">
        <w:rPr>
          <w:rFonts w:ascii="Times New Roman" w:hAnsi="Times New Roman" w:cs="Times New Roman"/>
          <w:sz w:val="24"/>
          <w:szCs w:val="24"/>
        </w:rPr>
        <w:t xml:space="preserve">, which can aggravate </w:t>
      </w:r>
      <w:r w:rsidR="001724A1" w:rsidRPr="001652DC">
        <w:rPr>
          <w:rFonts w:ascii="Times New Roman" w:hAnsi="Times New Roman" w:cs="Times New Roman"/>
          <w:sz w:val="24"/>
          <w:szCs w:val="24"/>
        </w:rPr>
        <w:t xml:space="preserve">their </w:t>
      </w:r>
      <w:r w:rsidR="0031654A" w:rsidRPr="001652DC">
        <w:rPr>
          <w:rFonts w:ascii="Times New Roman" w:hAnsi="Times New Roman" w:cs="Times New Roman"/>
          <w:sz w:val="24"/>
          <w:szCs w:val="24"/>
        </w:rPr>
        <w:t>caregiving burden</w:t>
      </w:r>
      <w:r w:rsidR="00E42BE9" w:rsidRPr="001652DC">
        <w:rPr>
          <w:rFonts w:ascii="Times New Roman" w:hAnsi="Times New Roman" w:cs="Times New Roman"/>
          <w:sz w:val="24"/>
          <w:szCs w:val="24"/>
        </w:rPr>
        <w:t xml:space="preserve"> (</w:t>
      </w:r>
      <w:r w:rsidR="0031654A" w:rsidRPr="001652DC">
        <w:rPr>
          <w:rFonts w:ascii="Times New Roman" w:hAnsi="Times New Roman" w:cs="Times New Roman"/>
          <w:sz w:val="24"/>
          <w:szCs w:val="24"/>
        </w:rPr>
        <w:t>Holley &amp; Mast, 2009</w:t>
      </w:r>
      <w:r w:rsidR="00E42BE9" w:rsidRPr="001652DC">
        <w:rPr>
          <w:rFonts w:ascii="Times New Roman" w:hAnsi="Times New Roman" w:cs="Times New Roman"/>
          <w:sz w:val="24"/>
          <w:szCs w:val="24"/>
        </w:rPr>
        <w:t>)</w:t>
      </w:r>
      <w:r w:rsidR="000F20F3" w:rsidRPr="001652DC">
        <w:rPr>
          <w:rFonts w:ascii="Times New Roman" w:hAnsi="Times New Roman" w:cs="Times New Roman"/>
          <w:sz w:val="24"/>
          <w:szCs w:val="24"/>
        </w:rPr>
        <w:t>.</w:t>
      </w:r>
      <w:r w:rsidR="00E42BE9" w:rsidRPr="001652DC">
        <w:rPr>
          <w:rFonts w:ascii="Times New Roman" w:hAnsi="Times New Roman" w:cs="Times New Roman"/>
          <w:sz w:val="24"/>
          <w:szCs w:val="24"/>
        </w:rPr>
        <w:t xml:space="preserve"> </w:t>
      </w:r>
    </w:p>
    <w:p w14:paraId="3E4B9D8A" w14:textId="77777777" w:rsidR="001471D9" w:rsidRPr="001652DC" w:rsidRDefault="001471D9" w:rsidP="006530B8">
      <w:pPr>
        <w:spacing w:line="240" w:lineRule="auto"/>
        <w:jc w:val="left"/>
        <w:rPr>
          <w:rFonts w:ascii="Times New Roman" w:hAnsi="Times New Roman" w:cs="Times New Roman"/>
          <w:i/>
          <w:sz w:val="24"/>
          <w:szCs w:val="24"/>
        </w:rPr>
      </w:pPr>
    </w:p>
    <w:p w14:paraId="0C01EA12" w14:textId="762BC059" w:rsidR="008D7DDC" w:rsidRPr="001652DC" w:rsidRDefault="0030542D" w:rsidP="006530B8">
      <w:pPr>
        <w:spacing w:line="240" w:lineRule="auto"/>
        <w:jc w:val="left"/>
        <w:rPr>
          <w:rFonts w:ascii="Times New Roman" w:hAnsi="Times New Roman" w:cs="Times New Roman"/>
          <w:i/>
          <w:sz w:val="24"/>
          <w:szCs w:val="24"/>
        </w:rPr>
      </w:pPr>
      <w:r w:rsidRPr="001652DC">
        <w:rPr>
          <w:rFonts w:ascii="Times New Roman" w:hAnsi="Times New Roman" w:cs="Times New Roman"/>
          <w:i/>
          <w:sz w:val="24"/>
          <w:szCs w:val="24"/>
        </w:rPr>
        <w:t>Social isolation of families affected by dementi</w:t>
      </w:r>
      <w:r w:rsidR="00F00515" w:rsidRPr="001652DC">
        <w:rPr>
          <w:rFonts w:ascii="Times New Roman" w:hAnsi="Times New Roman" w:cs="Times New Roman"/>
          <w:i/>
          <w:sz w:val="24"/>
          <w:szCs w:val="24"/>
        </w:rPr>
        <w:t>a</w:t>
      </w:r>
    </w:p>
    <w:p w14:paraId="698E2AE1" w14:textId="53D92618" w:rsidR="00FA4D29" w:rsidRPr="001652DC" w:rsidRDefault="0040367E" w:rsidP="00FA4D29">
      <w:pPr>
        <w:wordWrap/>
        <w:adjustRightInd w:val="0"/>
        <w:snapToGrid w:val="0"/>
        <w:spacing w:after="0"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 xml:space="preserve">Finally, </w:t>
      </w:r>
      <w:r w:rsidR="00873F80" w:rsidRPr="001652DC">
        <w:rPr>
          <w:rFonts w:ascii="Times New Roman" w:hAnsi="Times New Roman" w:cs="Times New Roman"/>
          <w:sz w:val="24"/>
          <w:szCs w:val="24"/>
        </w:rPr>
        <w:t>dementia has social</w:t>
      </w:r>
      <w:r w:rsidR="0030542D" w:rsidRPr="001652DC">
        <w:rPr>
          <w:rFonts w:ascii="Times New Roman" w:hAnsi="Times New Roman" w:cs="Times New Roman"/>
          <w:sz w:val="24"/>
          <w:szCs w:val="24"/>
        </w:rPr>
        <w:t xml:space="preserve"> consequence</w:t>
      </w:r>
      <w:r w:rsidR="00873F80" w:rsidRPr="001652DC">
        <w:rPr>
          <w:rFonts w:ascii="Times New Roman" w:hAnsi="Times New Roman" w:cs="Times New Roman"/>
          <w:sz w:val="24"/>
          <w:szCs w:val="24"/>
        </w:rPr>
        <w:t>s for both people with</w:t>
      </w:r>
      <w:r w:rsidR="0030542D" w:rsidRPr="001652DC">
        <w:rPr>
          <w:rFonts w:ascii="Times New Roman" w:hAnsi="Times New Roman" w:cs="Times New Roman"/>
          <w:sz w:val="24"/>
          <w:szCs w:val="24"/>
        </w:rPr>
        <w:t xml:space="preserve"> dementia </w:t>
      </w:r>
      <w:r w:rsidR="00873F80" w:rsidRPr="001652DC">
        <w:rPr>
          <w:rFonts w:ascii="Times New Roman" w:hAnsi="Times New Roman" w:cs="Times New Roman"/>
          <w:sz w:val="24"/>
          <w:szCs w:val="24"/>
        </w:rPr>
        <w:t>and their families</w:t>
      </w:r>
      <w:r w:rsidR="0030542D" w:rsidRPr="001652DC">
        <w:rPr>
          <w:rFonts w:ascii="Times New Roman" w:hAnsi="Times New Roman" w:cs="Times New Roman"/>
          <w:sz w:val="24"/>
          <w:szCs w:val="24"/>
        </w:rPr>
        <w:t>.</w:t>
      </w:r>
      <w:r w:rsidRPr="001652DC">
        <w:rPr>
          <w:rFonts w:ascii="Times New Roman" w:hAnsi="Times New Roman" w:cs="Times New Roman"/>
          <w:sz w:val="24"/>
          <w:szCs w:val="24"/>
        </w:rPr>
        <w:t xml:space="preserve"> </w:t>
      </w:r>
      <w:r w:rsidR="00FA4D29" w:rsidRPr="001652DC">
        <w:rPr>
          <w:rFonts w:ascii="Times New Roman" w:hAnsi="Times New Roman" w:cs="Times New Roman"/>
          <w:sz w:val="24"/>
          <w:szCs w:val="24"/>
        </w:rPr>
        <w:t>Studies indicate that lower MMSE scores are associated with a loss of friends and neighbors (</w:t>
      </w:r>
      <w:proofErr w:type="spellStart"/>
      <w:r w:rsidR="00FA4D29" w:rsidRPr="001652DC">
        <w:rPr>
          <w:rFonts w:ascii="Times New Roman" w:hAnsi="Times New Roman" w:cs="Times New Roman"/>
          <w:sz w:val="24"/>
          <w:szCs w:val="24"/>
        </w:rPr>
        <w:t>Aartsen</w:t>
      </w:r>
      <w:proofErr w:type="spellEnd"/>
      <w:r w:rsidR="00FA4D29" w:rsidRPr="001652DC">
        <w:rPr>
          <w:rFonts w:ascii="Times New Roman" w:hAnsi="Times New Roman" w:cs="Times New Roman"/>
          <w:sz w:val="24"/>
          <w:szCs w:val="24"/>
        </w:rPr>
        <w:t xml:space="preserve"> et al., 2004), and subjective memory problems are linked to reduced perceived support from friends among older adults (Ha &amp; Pai, 2018). Caregivers are also at a greater risk of social isolation due to a lack of opportunities and time to interact with others (Hajek, </w:t>
      </w:r>
      <w:proofErr w:type="spellStart"/>
      <w:r w:rsidR="00FA4D29" w:rsidRPr="001652DC">
        <w:rPr>
          <w:rFonts w:ascii="Times New Roman" w:hAnsi="Times New Roman" w:cs="Times New Roman"/>
          <w:sz w:val="24"/>
          <w:szCs w:val="24"/>
        </w:rPr>
        <w:t>Kretzler</w:t>
      </w:r>
      <w:proofErr w:type="spellEnd"/>
      <w:r w:rsidR="00FA4D29" w:rsidRPr="001652DC">
        <w:rPr>
          <w:rFonts w:ascii="Times New Roman" w:hAnsi="Times New Roman" w:cs="Times New Roman"/>
          <w:sz w:val="24"/>
          <w:szCs w:val="24"/>
        </w:rPr>
        <w:t>, &amp; König, 2021). In a qualitative interview conducted in Korea, families of older adults with dementia shared experiences of social stigma attached to being dementia patients and expressed the need for more social contact and engagement to maintain cognitive functioning</w:t>
      </w:r>
      <w:r w:rsidR="00EA56CE">
        <w:rPr>
          <w:rFonts w:ascii="Times New Roman" w:hAnsi="Times New Roman" w:cs="Times New Roman"/>
          <w:sz w:val="24"/>
          <w:szCs w:val="24"/>
        </w:rPr>
        <w:t xml:space="preserve"> (Park et al., 2022)</w:t>
      </w:r>
      <w:r w:rsidR="00FA4D29" w:rsidRPr="001652DC">
        <w:rPr>
          <w:rFonts w:ascii="Times New Roman" w:hAnsi="Times New Roman" w:cs="Times New Roman"/>
          <w:sz w:val="24"/>
          <w:szCs w:val="24"/>
        </w:rPr>
        <w:t>.</w:t>
      </w:r>
      <w:r w:rsidR="00FA4D29" w:rsidRPr="001652DC">
        <w:rPr>
          <w:rFonts w:ascii="Times New Roman" w:hAnsi="Times New Roman" w:cs="Times New Roman"/>
          <w:sz w:val="24"/>
          <w:szCs w:val="24"/>
        </w:rPr>
        <w:t xml:space="preserve"> </w:t>
      </w:r>
    </w:p>
    <w:p w14:paraId="58A1E24A" w14:textId="77777777" w:rsidR="00FA4D29" w:rsidRPr="001652DC" w:rsidRDefault="00FA4D29" w:rsidP="009A7366">
      <w:pPr>
        <w:wordWrap/>
        <w:adjustRightInd w:val="0"/>
        <w:snapToGrid w:val="0"/>
        <w:spacing w:after="0" w:line="240" w:lineRule="auto"/>
        <w:ind w:firstLine="800"/>
        <w:jc w:val="left"/>
        <w:rPr>
          <w:rFonts w:ascii="Times New Roman" w:hAnsi="Times New Roman" w:cs="Times New Roman"/>
          <w:sz w:val="24"/>
          <w:szCs w:val="24"/>
        </w:rPr>
      </w:pPr>
    </w:p>
    <w:p w14:paraId="18AB59BD" w14:textId="77777777" w:rsidR="00FA4D29" w:rsidRPr="001652DC" w:rsidRDefault="00FA4D29" w:rsidP="009A7366">
      <w:pPr>
        <w:wordWrap/>
        <w:adjustRightInd w:val="0"/>
        <w:snapToGrid w:val="0"/>
        <w:spacing w:after="0" w:line="240" w:lineRule="auto"/>
        <w:ind w:firstLine="800"/>
        <w:jc w:val="left"/>
        <w:rPr>
          <w:rFonts w:ascii="Times New Roman" w:hAnsi="Times New Roman" w:cs="Times New Roman"/>
          <w:sz w:val="24"/>
          <w:szCs w:val="24"/>
        </w:rPr>
      </w:pPr>
    </w:p>
    <w:p w14:paraId="07A1ED2F" w14:textId="697F7845" w:rsidR="00A3461A" w:rsidRPr="001652DC" w:rsidRDefault="0059237D" w:rsidP="006530B8">
      <w:pPr>
        <w:spacing w:line="240" w:lineRule="auto"/>
        <w:jc w:val="left"/>
        <w:rPr>
          <w:rFonts w:ascii="Times New Roman" w:hAnsi="Times New Roman" w:cs="Times New Roman"/>
          <w:b/>
          <w:sz w:val="24"/>
          <w:szCs w:val="24"/>
        </w:rPr>
      </w:pPr>
      <w:r w:rsidRPr="001652DC">
        <w:rPr>
          <w:rFonts w:ascii="Times New Roman" w:hAnsi="Times New Roman" w:cs="Times New Roman"/>
          <w:b/>
          <w:sz w:val="24"/>
          <w:szCs w:val="24"/>
        </w:rPr>
        <w:t>Current practice and polic</w:t>
      </w:r>
      <w:r w:rsidR="00A11394" w:rsidRPr="001652DC">
        <w:rPr>
          <w:rFonts w:ascii="Times New Roman" w:hAnsi="Times New Roman" w:cs="Times New Roman"/>
          <w:b/>
          <w:sz w:val="24"/>
          <w:szCs w:val="24"/>
        </w:rPr>
        <w:t>ies</w:t>
      </w:r>
      <w:r w:rsidRPr="001652DC">
        <w:rPr>
          <w:rFonts w:ascii="Times New Roman" w:hAnsi="Times New Roman" w:cs="Times New Roman"/>
          <w:b/>
          <w:sz w:val="24"/>
          <w:szCs w:val="24"/>
        </w:rPr>
        <w:t xml:space="preserve"> in Korea</w:t>
      </w:r>
      <w:r w:rsidR="001E7FC2" w:rsidRPr="001652DC">
        <w:rPr>
          <w:rFonts w:ascii="Times New Roman" w:hAnsi="Times New Roman" w:cs="Times New Roman"/>
          <w:b/>
          <w:sz w:val="24"/>
          <w:szCs w:val="24"/>
        </w:rPr>
        <w:t xml:space="preserve"> </w:t>
      </w:r>
      <w:r w:rsidR="000874E3" w:rsidRPr="001652DC">
        <w:rPr>
          <w:rFonts w:ascii="Times New Roman" w:hAnsi="Times New Roman" w:cs="Times New Roman"/>
          <w:b/>
          <w:sz w:val="24"/>
          <w:szCs w:val="24"/>
        </w:rPr>
        <w:t xml:space="preserve">to support </w:t>
      </w:r>
      <w:r w:rsidR="00CD387B" w:rsidRPr="001652DC">
        <w:rPr>
          <w:rFonts w:ascii="Times New Roman" w:hAnsi="Times New Roman" w:cs="Times New Roman"/>
          <w:b/>
          <w:sz w:val="24"/>
          <w:szCs w:val="24"/>
        </w:rPr>
        <w:t>families affected by dementia</w:t>
      </w:r>
    </w:p>
    <w:p w14:paraId="388E55DE" w14:textId="2864DFEA" w:rsidR="007C03F9" w:rsidRPr="001652DC" w:rsidRDefault="00FA4D29" w:rsidP="006530B8">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shd w:val="clear" w:color="auto" w:fill="F7F7F8"/>
        </w:rPr>
        <w:t>Research has shown that community support and public health efforts can not only reduce the financial and physical burden on family caregivers but also help them maintain their crucial role as primary caregivers.</w:t>
      </w:r>
      <w:r w:rsidRPr="001652DC">
        <w:rPr>
          <w:rFonts w:ascii="Times New Roman" w:hAnsi="Times New Roman" w:cs="Times New Roman"/>
          <w:sz w:val="24"/>
          <w:szCs w:val="24"/>
          <w:shd w:val="clear" w:color="auto" w:fill="F7F7F8"/>
        </w:rPr>
        <w:t xml:space="preserve"> </w:t>
      </w:r>
      <w:r w:rsidR="007C03F9" w:rsidRPr="001652DC">
        <w:rPr>
          <w:rFonts w:ascii="Times New Roman" w:hAnsi="Times New Roman" w:cs="Times New Roman"/>
          <w:sz w:val="24"/>
          <w:szCs w:val="24"/>
        </w:rPr>
        <w:t xml:space="preserve">Supporting the families </w:t>
      </w:r>
      <w:r w:rsidR="00CA3983" w:rsidRPr="001652DC">
        <w:rPr>
          <w:rFonts w:ascii="Times New Roman" w:hAnsi="Times New Roman" w:cs="Times New Roman"/>
          <w:sz w:val="24"/>
          <w:szCs w:val="24"/>
        </w:rPr>
        <w:t xml:space="preserve">through various interventions </w:t>
      </w:r>
      <w:r w:rsidR="007C03F9" w:rsidRPr="001652DC">
        <w:rPr>
          <w:rFonts w:ascii="Times New Roman" w:hAnsi="Times New Roman" w:cs="Times New Roman"/>
          <w:sz w:val="24"/>
          <w:szCs w:val="24"/>
        </w:rPr>
        <w:t xml:space="preserve">can </w:t>
      </w:r>
      <w:r w:rsidR="001724A1" w:rsidRPr="001652DC">
        <w:rPr>
          <w:rFonts w:ascii="Times New Roman" w:hAnsi="Times New Roman" w:cs="Times New Roman"/>
          <w:sz w:val="24"/>
          <w:szCs w:val="24"/>
        </w:rPr>
        <w:t xml:space="preserve">also </w:t>
      </w:r>
      <w:r w:rsidR="007C03F9" w:rsidRPr="001652DC">
        <w:rPr>
          <w:rFonts w:ascii="Times New Roman" w:hAnsi="Times New Roman" w:cs="Times New Roman"/>
          <w:sz w:val="24"/>
          <w:szCs w:val="24"/>
        </w:rPr>
        <w:t xml:space="preserve">delay nursing home </w:t>
      </w:r>
      <w:r w:rsidR="00CA3983" w:rsidRPr="001652DC">
        <w:rPr>
          <w:rFonts w:ascii="Times New Roman" w:hAnsi="Times New Roman" w:cs="Times New Roman"/>
          <w:sz w:val="24"/>
          <w:szCs w:val="24"/>
        </w:rPr>
        <w:t>admission (WHO, 2012)</w:t>
      </w:r>
      <w:r w:rsidR="001724A1" w:rsidRPr="001652DC">
        <w:rPr>
          <w:rFonts w:ascii="Times New Roman" w:hAnsi="Times New Roman" w:cs="Times New Roman"/>
          <w:sz w:val="24"/>
          <w:szCs w:val="24"/>
        </w:rPr>
        <w:t xml:space="preserve">. Interventions are </w:t>
      </w:r>
      <w:r w:rsidR="007C03F9" w:rsidRPr="001652DC">
        <w:rPr>
          <w:rFonts w:ascii="Times New Roman" w:hAnsi="Times New Roman" w:cs="Times New Roman"/>
          <w:sz w:val="24"/>
          <w:szCs w:val="24"/>
        </w:rPr>
        <w:t xml:space="preserve">most helpful when </w:t>
      </w:r>
      <w:r w:rsidR="001724A1" w:rsidRPr="001652DC">
        <w:rPr>
          <w:rFonts w:ascii="Times New Roman" w:hAnsi="Times New Roman" w:cs="Times New Roman"/>
          <w:sz w:val="24"/>
          <w:szCs w:val="24"/>
        </w:rPr>
        <w:t xml:space="preserve">they </w:t>
      </w:r>
      <w:r w:rsidR="007C03F9" w:rsidRPr="001652DC">
        <w:rPr>
          <w:rFonts w:ascii="Times New Roman" w:hAnsi="Times New Roman" w:cs="Times New Roman"/>
          <w:sz w:val="24"/>
          <w:szCs w:val="24"/>
        </w:rPr>
        <w:t>are structured, intensive, multicomponent, and started earlier in the disease course (</w:t>
      </w:r>
      <w:proofErr w:type="spellStart"/>
      <w:r w:rsidR="007C03F9" w:rsidRPr="001652DC">
        <w:rPr>
          <w:rFonts w:ascii="Times New Roman" w:hAnsi="Times New Roman" w:cs="Times New Roman"/>
          <w:sz w:val="24"/>
          <w:szCs w:val="24"/>
        </w:rPr>
        <w:t>Brodaty</w:t>
      </w:r>
      <w:proofErr w:type="spellEnd"/>
      <w:r w:rsidR="00F00515" w:rsidRPr="001652DC">
        <w:rPr>
          <w:rFonts w:ascii="Times New Roman" w:hAnsi="Times New Roman" w:cs="Times New Roman"/>
          <w:sz w:val="24"/>
          <w:szCs w:val="24"/>
        </w:rPr>
        <w:t xml:space="preserve"> &amp; Luscombe, 1998</w:t>
      </w:r>
      <w:r w:rsidR="007C03F9" w:rsidRPr="001652DC">
        <w:rPr>
          <w:rFonts w:ascii="Times New Roman" w:hAnsi="Times New Roman" w:cs="Times New Roman"/>
          <w:sz w:val="24"/>
          <w:szCs w:val="24"/>
        </w:rPr>
        <w:t xml:space="preserve">; </w:t>
      </w:r>
      <w:proofErr w:type="spellStart"/>
      <w:r w:rsidR="000C6FD2" w:rsidRPr="001652DC">
        <w:rPr>
          <w:rFonts w:ascii="Times New Roman" w:hAnsi="Times New Roman" w:cs="Times New Roman"/>
          <w:sz w:val="24"/>
          <w:szCs w:val="24"/>
        </w:rPr>
        <w:t>Pinquart</w:t>
      </w:r>
      <w:proofErr w:type="spellEnd"/>
      <w:r w:rsidR="000C6FD2" w:rsidRPr="001652DC">
        <w:rPr>
          <w:rFonts w:ascii="Times New Roman" w:hAnsi="Times New Roman" w:cs="Times New Roman"/>
          <w:sz w:val="24"/>
          <w:szCs w:val="24"/>
        </w:rPr>
        <w:t xml:space="preserve"> &amp; </w:t>
      </w:r>
      <w:proofErr w:type="spellStart"/>
      <w:r w:rsidR="000C6FD2" w:rsidRPr="001652DC">
        <w:rPr>
          <w:rFonts w:ascii="Times New Roman" w:hAnsi="Times New Roman" w:cs="Times New Roman"/>
          <w:sz w:val="24"/>
          <w:szCs w:val="24"/>
        </w:rPr>
        <w:t>S</w:t>
      </w:r>
      <w:r w:rsidR="00FC2D14" w:rsidRPr="001652DC">
        <w:rPr>
          <w:rFonts w:ascii="Times New Roman" w:eastAsia="굴림" w:hAnsi="Times New Roman" w:cs="Times New Roman"/>
          <w:kern w:val="0"/>
          <w:sz w:val="24"/>
          <w:szCs w:val="24"/>
        </w:rPr>
        <w:t>ö</w:t>
      </w:r>
      <w:r w:rsidR="00CA3983" w:rsidRPr="001652DC">
        <w:rPr>
          <w:rFonts w:ascii="Times New Roman" w:hAnsi="Times New Roman" w:cs="Times New Roman"/>
          <w:sz w:val="24"/>
          <w:szCs w:val="24"/>
        </w:rPr>
        <w:t>rensen</w:t>
      </w:r>
      <w:proofErr w:type="spellEnd"/>
      <w:r w:rsidR="00CA3983" w:rsidRPr="001652DC">
        <w:rPr>
          <w:rFonts w:ascii="Times New Roman" w:hAnsi="Times New Roman" w:cs="Times New Roman"/>
          <w:sz w:val="24"/>
          <w:szCs w:val="24"/>
        </w:rPr>
        <w:t>, 2004; WHO, 2012</w:t>
      </w:r>
      <w:r w:rsidR="007C03F9" w:rsidRPr="001652DC">
        <w:rPr>
          <w:rFonts w:ascii="Times New Roman" w:hAnsi="Times New Roman" w:cs="Times New Roman"/>
          <w:sz w:val="24"/>
          <w:szCs w:val="24"/>
        </w:rPr>
        <w:t>).</w:t>
      </w:r>
    </w:p>
    <w:p w14:paraId="544DD3A5" w14:textId="79A82A9A" w:rsidR="00A3461A" w:rsidRPr="001652DC" w:rsidRDefault="00A3461A" w:rsidP="006530B8">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 xml:space="preserve">South </w:t>
      </w:r>
      <w:r w:rsidR="00A11394" w:rsidRPr="001652DC">
        <w:rPr>
          <w:rFonts w:ascii="Times New Roman" w:hAnsi="Times New Roman" w:cs="Times New Roman"/>
          <w:sz w:val="24"/>
          <w:szCs w:val="24"/>
        </w:rPr>
        <w:t xml:space="preserve">Korean government has taken several </w:t>
      </w:r>
      <w:r w:rsidR="007C03F9" w:rsidRPr="001652DC">
        <w:rPr>
          <w:rFonts w:ascii="Times New Roman" w:hAnsi="Times New Roman" w:cs="Times New Roman"/>
          <w:sz w:val="24"/>
          <w:szCs w:val="24"/>
        </w:rPr>
        <w:t xml:space="preserve">policy </w:t>
      </w:r>
      <w:r w:rsidR="00A11394" w:rsidRPr="001652DC">
        <w:rPr>
          <w:rFonts w:ascii="Times New Roman" w:hAnsi="Times New Roman" w:cs="Times New Roman"/>
          <w:sz w:val="24"/>
          <w:szCs w:val="24"/>
        </w:rPr>
        <w:t xml:space="preserve">measures to </w:t>
      </w:r>
      <w:r w:rsidR="007C03F9" w:rsidRPr="001652DC">
        <w:rPr>
          <w:rFonts w:ascii="Times New Roman" w:hAnsi="Times New Roman" w:cs="Times New Roman"/>
          <w:sz w:val="24"/>
          <w:szCs w:val="24"/>
        </w:rPr>
        <w:t>support the people with dementia and their family caregivers</w:t>
      </w:r>
      <w:r w:rsidR="00A11394" w:rsidRPr="001652DC">
        <w:rPr>
          <w:rFonts w:ascii="Times New Roman" w:hAnsi="Times New Roman" w:cs="Times New Roman"/>
          <w:sz w:val="24"/>
          <w:szCs w:val="24"/>
        </w:rPr>
        <w:t xml:space="preserve">. </w:t>
      </w:r>
      <w:r w:rsidR="00BB07A4" w:rsidRPr="001652DC">
        <w:rPr>
          <w:rFonts w:ascii="Times New Roman" w:hAnsi="Times New Roman" w:cs="Times New Roman"/>
          <w:sz w:val="24"/>
          <w:szCs w:val="24"/>
        </w:rPr>
        <w:t xml:space="preserve">It has established and implemented the </w:t>
      </w:r>
      <w:r w:rsidR="00CA3983" w:rsidRPr="001652DC">
        <w:rPr>
          <w:rFonts w:ascii="Times New Roman" w:hAnsi="Times New Roman" w:cs="Times New Roman"/>
          <w:sz w:val="24"/>
          <w:szCs w:val="24"/>
        </w:rPr>
        <w:t>Dementia Management Comprehensive Plan since 2008 and updated the</w:t>
      </w:r>
      <w:r w:rsidR="00BB07A4" w:rsidRPr="001652DC">
        <w:rPr>
          <w:rFonts w:ascii="Times New Roman" w:hAnsi="Times New Roman" w:cs="Times New Roman"/>
          <w:sz w:val="24"/>
          <w:szCs w:val="24"/>
        </w:rPr>
        <w:t xml:space="preserve"> Plan </w:t>
      </w:r>
      <w:r w:rsidR="00CA3983" w:rsidRPr="001652DC">
        <w:rPr>
          <w:rFonts w:ascii="Times New Roman" w:hAnsi="Times New Roman" w:cs="Times New Roman"/>
          <w:sz w:val="24"/>
          <w:szCs w:val="24"/>
        </w:rPr>
        <w:t xml:space="preserve">every four years </w:t>
      </w:r>
      <w:r w:rsidR="00BB07A4" w:rsidRPr="001652DC">
        <w:rPr>
          <w:rFonts w:ascii="Times New Roman" w:hAnsi="Times New Roman" w:cs="Times New Roman"/>
          <w:sz w:val="24"/>
          <w:szCs w:val="24"/>
        </w:rPr>
        <w:t>(</w:t>
      </w:r>
      <w:r w:rsidR="00CA3983" w:rsidRPr="001652DC">
        <w:rPr>
          <w:rFonts w:ascii="Times New Roman" w:hAnsi="Times New Roman" w:cs="Times New Roman"/>
          <w:sz w:val="24"/>
          <w:szCs w:val="24"/>
        </w:rPr>
        <w:t xml:space="preserve">2008, </w:t>
      </w:r>
      <w:r w:rsidR="00BB07A4" w:rsidRPr="001652DC">
        <w:rPr>
          <w:rFonts w:ascii="Times New Roman" w:hAnsi="Times New Roman" w:cs="Times New Roman"/>
          <w:sz w:val="24"/>
          <w:szCs w:val="24"/>
        </w:rPr>
        <w:t>2012, 2016, 2020). These national strategies</w:t>
      </w:r>
      <w:r w:rsidRPr="001652DC">
        <w:rPr>
          <w:rFonts w:ascii="Times New Roman" w:hAnsi="Times New Roman" w:cs="Times New Roman"/>
          <w:sz w:val="24"/>
          <w:szCs w:val="24"/>
        </w:rPr>
        <w:t xml:space="preserve"> include blueprints for managing dementia through prevention, early detection, treatment</w:t>
      </w:r>
      <w:r w:rsidR="00FA4D29" w:rsidRPr="001652DC">
        <w:rPr>
          <w:rFonts w:ascii="Times New Roman" w:hAnsi="Times New Roman" w:cs="Times New Roman"/>
          <w:sz w:val="24"/>
          <w:szCs w:val="24"/>
        </w:rPr>
        <w:t>,</w:t>
      </w:r>
      <w:r w:rsidRPr="001652DC">
        <w:rPr>
          <w:rFonts w:ascii="Times New Roman" w:hAnsi="Times New Roman" w:cs="Times New Roman"/>
          <w:sz w:val="24"/>
          <w:szCs w:val="24"/>
        </w:rPr>
        <w:t xml:space="preserve"> and care. </w:t>
      </w:r>
      <w:r w:rsidR="00BB07A4" w:rsidRPr="001652DC">
        <w:rPr>
          <w:rFonts w:ascii="Times New Roman" w:hAnsi="Times New Roman" w:cs="Times New Roman"/>
          <w:sz w:val="24"/>
          <w:szCs w:val="24"/>
        </w:rPr>
        <w:t xml:space="preserve">They emphasize early intervention for people with dementia and their family caregivers to reduce the social and economic cost of dementia </w:t>
      </w:r>
      <w:r w:rsidR="00CA3983" w:rsidRPr="001652DC">
        <w:rPr>
          <w:rFonts w:ascii="Times New Roman" w:hAnsi="Times New Roman" w:cs="Times New Roman"/>
          <w:sz w:val="24"/>
          <w:szCs w:val="24"/>
        </w:rPr>
        <w:t>and to</w:t>
      </w:r>
      <w:r w:rsidR="00BB07A4" w:rsidRPr="001652DC">
        <w:rPr>
          <w:rFonts w:ascii="Times New Roman" w:hAnsi="Times New Roman" w:cs="Times New Roman"/>
          <w:sz w:val="24"/>
          <w:szCs w:val="24"/>
        </w:rPr>
        <w:t xml:space="preserve"> improve the quality of life for individuals with dementia. </w:t>
      </w:r>
      <w:r w:rsidR="00E4558D" w:rsidRPr="001652DC">
        <w:rPr>
          <w:rFonts w:ascii="Times New Roman" w:hAnsi="Times New Roman" w:cs="Times New Roman"/>
          <w:sz w:val="24"/>
          <w:szCs w:val="24"/>
        </w:rPr>
        <w:t>A</w:t>
      </w:r>
      <w:r w:rsidR="006246EC" w:rsidRPr="001652DC">
        <w:rPr>
          <w:rFonts w:ascii="Times New Roman" w:hAnsi="Times New Roman" w:cs="Times New Roman"/>
          <w:sz w:val="24"/>
          <w:szCs w:val="24"/>
        </w:rPr>
        <w:t>ddition</w:t>
      </w:r>
      <w:r w:rsidR="00E4558D" w:rsidRPr="001652DC">
        <w:rPr>
          <w:rFonts w:ascii="Times New Roman" w:hAnsi="Times New Roman" w:cs="Times New Roman"/>
          <w:sz w:val="24"/>
          <w:szCs w:val="24"/>
        </w:rPr>
        <w:t>ally</w:t>
      </w:r>
      <w:r w:rsidR="006246EC" w:rsidRPr="001652DC">
        <w:rPr>
          <w:rFonts w:ascii="Times New Roman" w:hAnsi="Times New Roman" w:cs="Times New Roman"/>
          <w:sz w:val="24"/>
          <w:szCs w:val="24"/>
        </w:rPr>
        <w:t>, in</w:t>
      </w:r>
      <w:r w:rsidR="00744386" w:rsidRPr="001652DC">
        <w:rPr>
          <w:rFonts w:ascii="Times New Roman" w:hAnsi="Times New Roman" w:cs="Times New Roman"/>
          <w:sz w:val="24"/>
          <w:szCs w:val="24"/>
        </w:rPr>
        <w:t xml:space="preserve"> 2017, the government announced the </w:t>
      </w:r>
      <w:r w:rsidR="00FA4D29" w:rsidRPr="001652DC">
        <w:rPr>
          <w:rFonts w:ascii="Times New Roman" w:hAnsi="Times New Roman" w:cs="Times New Roman"/>
          <w:sz w:val="24"/>
          <w:szCs w:val="24"/>
        </w:rPr>
        <w:t>‘</w:t>
      </w:r>
      <w:r w:rsidR="00744386" w:rsidRPr="001652DC">
        <w:rPr>
          <w:rFonts w:ascii="Times New Roman" w:hAnsi="Times New Roman" w:cs="Times New Roman"/>
          <w:sz w:val="24"/>
          <w:szCs w:val="24"/>
        </w:rPr>
        <w:t>National Responsibility Policy for Dementia Care,</w:t>
      </w:r>
      <w:r w:rsidR="00FA4D29" w:rsidRPr="001652DC">
        <w:rPr>
          <w:rFonts w:ascii="Times New Roman" w:hAnsi="Times New Roman" w:cs="Times New Roman"/>
          <w:sz w:val="24"/>
          <w:szCs w:val="24"/>
        </w:rPr>
        <w:t>’</w:t>
      </w:r>
      <w:r w:rsidR="00744386" w:rsidRPr="001652DC">
        <w:rPr>
          <w:rFonts w:ascii="Times New Roman" w:hAnsi="Times New Roman" w:cs="Times New Roman"/>
          <w:sz w:val="24"/>
          <w:szCs w:val="24"/>
        </w:rPr>
        <w:t xml:space="preserve"> </w:t>
      </w:r>
      <w:r w:rsidR="00FA4D29" w:rsidRPr="001652DC">
        <w:rPr>
          <w:rFonts w:ascii="Times New Roman" w:hAnsi="Times New Roman" w:cs="Times New Roman"/>
          <w:sz w:val="24"/>
          <w:szCs w:val="24"/>
        </w:rPr>
        <w:t>indica</w:t>
      </w:r>
      <w:r w:rsidR="00744386" w:rsidRPr="001652DC">
        <w:rPr>
          <w:rFonts w:ascii="Times New Roman" w:hAnsi="Times New Roman" w:cs="Times New Roman"/>
          <w:sz w:val="24"/>
          <w:szCs w:val="24"/>
        </w:rPr>
        <w:t xml:space="preserve">ting that the </w:t>
      </w:r>
      <w:r w:rsidR="00E4558D" w:rsidRPr="001652DC">
        <w:rPr>
          <w:rFonts w:ascii="Times New Roman" w:hAnsi="Times New Roman" w:cs="Times New Roman"/>
          <w:sz w:val="24"/>
          <w:szCs w:val="24"/>
        </w:rPr>
        <w:t>state</w:t>
      </w:r>
      <w:r w:rsidR="00744386" w:rsidRPr="001652DC">
        <w:rPr>
          <w:rFonts w:ascii="Times New Roman" w:hAnsi="Times New Roman" w:cs="Times New Roman"/>
          <w:sz w:val="24"/>
          <w:szCs w:val="24"/>
        </w:rPr>
        <w:t xml:space="preserve"> has the primary respo</w:t>
      </w:r>
      <w:r w:rsidR="00CA3983" w:rsidRPr="001652DC">
        <w:rPr>
          <w:rFonts w:ascii="Times New Roman" w:hAnsi="Times New Roman" w:cs="Times New Roman"/>
          <w:sz w:val="24"/>
          <w:szCs w:val="24"/>
        </w:rPr>
        <w:t>nsibility for caring for people</w:t>
      </w:r>
      <w:r w:rsidR="00744386" w:rsidRPr="001652DC">
        <w:rPr>
          <w:rFonts w:ascii="Times New Roman" w:hAnsi="Times New Roman" w:cs="Times New Roman"/>
          <w:sz w:val="24"/>
          <w:szCs w:val="24"/>
        </w:rPr>
        <w:t xml:space="preserve"> with dementia. </w:t>
      </w:r>
      <w:r w:rsidRPr="001652DC">
        <w:rPr>
          <w:rFonts w:ascii="Times New Roman" w:hAnsi="Times New Roman" w:cs="Times New Roman"/>
          <w:sz w:val="24"/>
          <w:szCs w:val="24"/>
        </w:rPr>
        <w:t xml:space="preserve">With this policy, </w:t>
      </w:r>
      <w:r w:rsidR="009A7366" w:rsidRPr="001652DC">
        <w:rPr>
          <w:rFonts w:ascii="Times New Roman" w:hAnsi="Times New Roman" w:cs="Times New Roman"/>
          <w:sz w:val="24"/>
          <w:szCs w:val="24"/>
        </w:rPr>
        <w:t>256</w:t>
      </w:r>
      <w:r w:rsidRPr="001652DC">
        <w:rPr>
          <w:rFonts w:ascii="Times New Roman" w:hAnsi="Times New Roman" w:cs="Times New Roman"/>
          <w:sz w:val="24"/>
          <w:szCs w:val="24"/>
        </w:rPr>
        <w:t xml:space="preserve"> </w:t>
      </w:r>
      <w:r w:rsidR="00747217">
        <w:rPr>
          <w:rFonts w:ascii="Times New Roman" w:hAnsi="Times New Roman" w:cs="Times New Roman"/>
          <w:sz w:val="24"/>
          <w:szCs w:val="24"/>
        </w:rPr>
        <w:t>D</w:t>
      </w:r>
      <w:r w:rsidRPr="001652DC">
        <w:rPr>
          <w:rFonts w:ascii="Times New Roman" w:hAnsi="Times New Roman" w:cs="Times New Roman"/>
          <w:sz w:val="24"/>
          <w:szCs w:val="24"/>
        </w:rPr>
        <w:t xml:space="preserve">ementia </w:t>
      </w:r>
      <w:r w:rsidR="00747217">
        <w:rPr>
          <w:rFonts w:ascii="Times New Roman" w:hAnsi="Times New Roman" w:cs="Times New Roman"/>
          <w:sz w:val="24"/>
          <w:szCs w:val="24"/>
        </w:rPr>
        <w:t>C</w:t>
      </w:r>
      <w:r w:rsidRPr="001652DC">
        <w:rPr>
          <w:rFonts w:ascii="Times New Roman" w:hAnsi="Times New Roman" w:cs="Times New Roman"/>
          <w:sz w:val="24"/>
          <w:szCs w:val="24"/>
        </w:rPr>
        <w:t xml:space="preserve">enters have been established across the nation to support dementia patients and their caregivers </w:t>
      </w:r>
      <w:r w:rsidR="00E4558D" w:rsidRPr="001652DC">
        <w:rPr>
          <w:rFonts w:ascii="Times New Roman" w:hAnsi="Times New Roman" w:cs="Times New Roman"/>
          <w:sz w:val="24"/>
          <w:szCs w:val="24"/>
        </w:rPr>
        <w:t xml:space="preserve">in </w:t>
      </w:r>
      <w:r w:rsidRPr="001652DC">
        <w:rPr>
          <w:rFonts w:ascii="Times New Roman" w:hAnsi="Times New Roman" w:cs="Times New Roman"/>
          <w:sz w:val="24"/>
          <w:szCs w:val="24"/>
        </w:rPr>
        <w:t>community</w:t>
      </w:r>
      <w:r w:rsidR="00E4558D" w:rsidRPr="001652DC">
        <w:rPr>
          <w:rFonts w:ascii="Times New Roman" w:hAnsi="Times New Roman" w:cs="Times New Roman"/>
          <w:sz w:val="24"/>
          <w:szCs w:val="24"/>
        </w:rPr>
        <w:t xml:space="preserve"> settings</w:t>
      </w:r>
      <w:r w:rsidR="009A7366" w:rsidRPr="001652DC">
        <w:rPr>
          <w:rFonts w:ascii="Times New Roman" w:hAnsi="Times New Roman" w:cs="Times New Roman"/>
          <w:sz w:val="24"/>
          <w:szCs w:val="24"/>
        </w:rPr>
        <w:t xml:space="preserve"> (Ministry of Health and Welfare, 2021)</w:t>
      </w:r>
      <w:r w:rsidRPr="001652DC">
        <w:rPr>
          <w:rFonts w:ascii="Times New Roman" w:hAnsi="Times New Roman" w:cs="Times New Roman"/>
          <w:sz w:val="24"/>
          <w:szCs w:val="24"/>
        </w:rPr>
        <w:t xml:space="preserve">.  </w:t>
      </w:r>
    </w:p>
    <w:p w14:paraId="2856B051" w14:textId="0955BA8C" w:rsidR="00FA4D29" w:rsidRPr="001652DC" w:rsidRDefault="00A3461A" w:rsidP="00747217">
      <w:pPr>
        <w:spacing w:line="240" w:lineRule="auto"/>
        <w:ind w:firstLine="800"/>
        <w:jc w:val="left"/>
        <w:rPr>
          <w:rFonts w:ascii="Times New Roman" w:hAnsi="Times New Roman" w:cs="Times New Roman" w:hint="eastAsia"/>
          <w:sz w:val="24"/>
          <w:szCs w:val="24"/>
        </w:rPr>
      </w:pPr>
      <w:r w:rsidRPr="001652DC">
        <w:rPr>
          <w:rFonts w:ascii="Times New Roman" w:hAnsi="Times New Roman" w:cs="Times New Roman"/>
          <w:sz w:val="24"/>
          <w:szCs w:val="24"/>
        </w:rPr>
        <w:t>There are several measures spec</w:t>
      </w:r>
      <w:r w:rsidR="00CA3983" w:rsidRPr="001652DC">
        <w:rPr>
          <w:rFonts w:ascii="Times New Roman" w:hAnsi="Times New Roman" w:cs="Times New Roman"/>
          <w:sz w:val="24"/>
          <w:szCs w:val="24"/>
        </w:rPr>
        <w:t xml:space="preserve">ifically designed to reduce families’ </w:t>
      </w:r>
      <w:r w:rsidRPr="001652DC">
        <w:rPr>
          <w:rFonts w:ascii="Times New Roman" w:hAnsi="Times New Roman" w:cs="Times New Roman"/>
          <w:sz w:val="24"/>
          <w:szCs w:val="24"/>
        </w:rPr>
        <w:t xml:space="preserve">burden of </w:t>
      </w:r>
      <w:r w:rsidR="00733918" w:rsidRPr="001652DC">
        <w:rPr>
          <w:rFonts w:ascii="Times New Roman" w:hAnsi="Times New Roman" w:cs="Times New Roman"/>
          <w:sz w:val="24"/>
          <w:szCs w:val="24"/>
        </w:rPr>
        <w:t>caring for people with dementia</w:t>
      </w:r>
      <w:r w:rsidRPr="001652DC">
        <w:rPr>
          <w:rFonts w:ascii="Times New Roman" w:hAnsi="Times New Roman" w:cs="Times New Roman"/>
          <w:sz w:val="24"/>
          <w:szCs w:val="24"/>
        </w:rPr>
        <w:t xml:space="preserve">. </w:t>
      </w:r>
      <w:r w:rsidR="007B6CE4" w:rsidRPr="001652DC">
        <w:rPr>
          <w:rFonts w:ascii="Times New Roman" w:hAnsi="Times New Roman" w:cs="Times New Roman"/>
          <w:sz w:val="24"/>
          <w:szCs w:val="24"/>
        </w:rPr>
        <w:t>First</w:t>
      </w:r>
      <w:r w:rsidRPr="001652DC">
        <w:rPr>
          <w:rFonts w:ascii="Times New Roman" w:hAnsi="Times New Roman" w:cs="Times New Roman"/>
          <w:sz w:val="24"/>
          <w:szCs w:val="24"/>
        </w:rPr>
        <w:t xml:space="preserve"> is the </w:t>
      </w:r>
      <w:r w:rsidR="007B6CE4" w:rsidRPr="001652DC">
        <w:rPr>
          <w:rFonts w:ascii="Times New Roman" w:hAnsi="Times New Roman" w:cs="Times New Roman"/>
          <w:sz w:val="24"/>
          <w:szCs w:val="24"/>
        </w:rPr>
        <w:t>National Long-term Care I</w:t>
      </w:r>
      <w:r w:rsidR="00CA3983" w:rsidRPr="001652DC">
        <w:rPr>
          <w:rFonts w:ascii="Times New Roman" w:hAnsi="Times New Roman" w:cs="Times New Roman"/>
          <w:sz w:val="24"/>
          <w:szCs w:val="24"/>
        </w:rPr>
        <w:t>nsurance</w:t>
      </w:r>
      <w:r w:rsidRPr="001652DC">
        <w:rPr>
          <w:rFonts w:ascii="Times New Roman" w:hAnsi="Times New Roman" w:cs="Times New Roman"/>
          <w:sz w:val="24"/>
          <w:szCs w:val="24"/>
        </w:rPr>
        <w:t>.</w:t>
      </w:r>
      <w:r w:rsidR="00E4558D" w:rsidRPr="001652DC">
        <w:rPr>
          <w:rFonts w:ascii="Times New Roman" w:hAnsi="Times New Roman" w:cs="Times New Roman"/>
          <w:sz w:val="24"/>
          <w:szCs w:val="24"/>
        </w:rPr>
        <w:t xml:space="preserve"> </w:t>
      </w:r>
      <w:r w:rsidR="00FA4D29" w:rsidRPr="001652DC">
        <w:rPr>
          <w:rFonts w:ascii="Times New Roman" w:hAnsi="Times New Roman" w:cs="Times New Roman"/>
          <w:sz w:val="24"/>
          <w:szCs w:val="24"/>
          <w:shd w:val="clear" w:color="auto" w:fill="F7F7F8"/>
        </w:rPr>
        <w:t>While this program was initially developed to support individuals with restricted functional abilities, special considerations have been made for individuals with dementia. Since 2014, people with mild dementia who can perform daily tasks are eligible for up to 2 hours of support at home per day or can use day care centers up to 3 times (8~12 hours/day) per week.</w:t>
      </w:r>
      <w:r w:rsidRPr="001652DC">
        <w:rPr>
          <w:rFonts w:ascii="Times New Roman" w:hAnsi="Times New Roman" w:cs="Times New Roman"/>
          <w:sz w:val="24"/>
          <w:szCs w:val="24"/>
        </w:rPr>
        <w:t xml:space="preserve"> When the patients’ health conditions deteriorate and can no longer perfor</w:t>
      </w:r>
      <w:r w:rsidR="00CA3983" w:rsidRPr="001652DC">
        <w:rPr>
          <w:rFonts w:ascii="Times New Roman" w:hAnsi="Times New Roman" w:cs="Times New Roman"/>
          <w:sz w:val="24"/>
          <w:szCs w:val="24"/>
        </w:rPr>
        <w:t xml:space="preserve">m daily activities, they can </w:t>
      </w:r>
      <w:r w:rsidRPr="001652DC">
        <w:rPr>
          <w:rFonts w:ascii="Times New Roman" w:hAnsi="Times New Roman" w:cs="Times New Roman"/>
          <w:sz w:val="24"/>
          <w:szCs w:val="24"/>
        </w:rPr>
        <w:t xml:space="preserve">apply for </w:t>
      </w:r>
      <w:r w:rsidR="00CA3983" w:rsidRPr="001652DC">
        <w:rPr>
          <w:rFonts w:ascii="Times New Roman" w:hAnsi="Times New Roman" w:cs="Times New Roman"/>
          <w:sz w:val="24"/>
          <w:szCs w:val="24"/>
        </w:rPr>
        <w:t>re</w:t>
      </w:r>
      <w:r w:rsidRPr="001652DC">
        <w:rPr>
          <w:rFonts w:ascii="Times New Roman" w:hAnsi="Times New Roman" w:cs="Times New Roman"/>
          <w:sz w:val="24"/>
          <w:szCs w:val="24"/>
        </w:rPr>
        <w:t>evaluation and</w:t>
      </w:r>
      <w:r w:rsidR="0031654A" w:rsidRPr="001652DC">
        <w:rPr>
          <w:rFonts w:ascii="Times New Roman" w:hAnsi="Times New Roman" w:cs="Times New Roman"/>
          <w:sz w:val="24"/>
          <w:szCs w:val="24"/>
        </w:rPr>
        <w:t>,</w:t>
      </w:r>
      <w:r w:rsidR="00887D9F" w:rsidRPr="001652DC">
        <w:rPr>
          <w:rFonts w:ascii="Times New Roman" w:hAnsi="Times New Roman" w:cs="Times New Roman"/>
          <w:sz w:val="24"/>
          <w:szCs w:val="24"/>
        </w:rPr>
        <w:t xml:space="preserve"> </w:t>
      </w:r>
      <w:r w:rsidR="008C2A32" w:rsidRPr="001652DC">
        <w:rPr>
          <w:rFonts w:ascii="Times New Roman" w:hAnsi="Times New Roman" w:cs="Times New Roman"/>
          <w:sz w:val="24"/>
          <w:szCs w:val="24"/>
        </w:rPr>
        <w:t>if eligible</w:t>
      </w:r>
      <w:r w:rsidR="0031654A" w:rsidRPr="001652DC">
        <w:rPr>
          <w:rFonts w:ascii="Times New Roman" w:hAnsi="Times New Roman" w:cs="Times New Roman"/>
          <w:sz w:val="24"/>
          <w:szCs w:val="24"/>
        </w:rPr>
        <w:t>,</w:t>
      </w:r>
      <w:r w:rsidR="008C2A32" w:rsidRPr="001652DC">
        <w:rPr>
          <w:rFonts w:ascii="Times New Roman" w:hAnsi="Times New Roman" w:cs="Times New Roman"/>
          <w:sz w:val="24"/>
          <w:szCs w:val="24"/>
        </w:rPr>
        <w:t xml:space="preserve"> </w:t>
      </w:r>
      <w:r w:rsidR="00887D9F" w:rsidRPr="001652DC">
        <w:rPr>
          <w:rFonts w:ascii="Times New Roman" w:hAnsi="Times New Roman" w:cs="Times New Roman"/>
          <w:sz w:val="24"/>
          <w:szCs w:val="24"/>
        </w:rPr>
        <w:t>can get full-time care at publicly funded nursing homes</w:t>
      </w:r>
      <w:r w:rsidRPr="001652DC">
        <w:rPr>
          <w:rFonts w:ascii="Times New Roman" w:hAnsi="Times New Roman" w:cs="Times New Roman"/>
          <w:sz w:val="24"/>
          <w:szCs w:val="24"/>
        </w:rPr>
        <w:t xml:space="preserve"> </w:t>
      </w:r>
      <w:r w:rsidR="008C2A32" w:rsidRPr="001652DC">
        <w:rPr>
          <w:rFonts w:ascii="Times New Roman" w:hAnsi="Times New Roman" w:cs="Times New Roman"/>
          <w:sz w:val="24"/>
          <w:szCs w:val="24"/>
        </w:rPr>
        <w:t>or at home.</w:t>
      </w:r>
    </w:p>
    <w:p w14:paraId="369E02C3" w14:textId="11D84041" w:rsidR="008042FE" w:rsidRPr="001652DC" w:rsidRDefault="00A3461A" w:rsidP="006530B8">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 xml:space="preserve">Second, </w:t>
      </w:r>
      <w:r w:rsidR="00747217">
        <w:rPr>
          <w:rFonts w:ascii="Times New Roman" w:hAnsi="Times New Roman" w:cs="Times New Roman"/>
          <w:sz w:val="24"/>
          <w:szCs w:val="24"/>
        </w:rPr>
        <w:t>D</w:t>
      </w:r>
      <w:r w:rsidR="00887D9F" w:rsidRPr="001652DC">
        <w:rPr>
          <w:rFonts w:ascii="Times New Roman" w:hAnsi="Times New Roman" w:cs="Times New Roman"/>
          <w:sz w:val="24"/>
          <w:szCs w:val="24"/>
        </w:rPr>
        <w:t>ementia</w:t>
      </w:r>
      <w:r w:rsidR="00CA3983" w:rsidRPr="001652DC">
        <w:rPr>
          <w:rFonts w:ascii="Times New Roman" w:hAnsi="Times New Roman" w:cs="Times New Roman"/>
          <w:sz w:val="24"/>
          <w:szCs w:val="24"/>
        </w:rPr>
        <w:t xml:space="preserve"> </w:t>
      </w:r>
      <w:r w:rsidR="00747217">
        <w:rPr>
          <w:rFonts w:ascii="Times New Roman" w:hAnsi="Times New Roman" w:cs="Times New Roman"/>
          <w:sz w:val="24"/>
          <w:szCs w:val="24"/>
        </w:rPr>
        <w:t>C</w:t>
      </w:r>
      <w:r w:rsidR="00887D9F" w:rsidRPr="001652DC">
        <w:rPr>
          <w:rFonts w:ascii="Times New Roman" w:hAnsi="Times New Roman" w:cs="Times New Roman"/>
          <w:sz w:val="24"/>
          <w:szCs w:val="24"/>
        </w:rPr>
        <w:t xml:space="preserve">enters provide </w:t>
      </w:r>
      <w:r w:rsidR="008042FE" w:rsidRPr="001652DC">
        <w:rPr>
          <w:rFonts w:ascii="Times New Roman" w:hAnsi="Times New Roman" w:cs="Times New Roman"/>
          <w:sz w:val="24"/>
          <w:szCs w:val="24"/>
        </w:rPr>
        <w:t xml:space="preserve">several </w:t>
      </w:r>
      <w:r w:rsidR="00AE24AC" w:rsidRPr="001652DC">
        <w:rPr>
          <w:rFonts w:ascii="Times New Roman" w:hAnsi="Times New Roman" w:cs="Times New Roman"/>
          <w:sz w:val="24"/>
          <w:szCs w:val="24"/>
        </w:rPr>
        <w:t xml:space="preserve">services and </w:t>
      </w:r>
      <w:r w:rsidR="008042FE" w:rsidRPr="001652DC">
        <w:rPr>
          <w:rFonts w:ascii="Times New Roman" w:hAnsi="Times New Roman" w:cs="Times New Roman"/>
          <w:sz w:val="24"/>
          <w:szCs w:val="24"/>
        </w:rPr>
        <w:t>programs</w:t>
      </w:r>
      <w:r w:rsidR="00AE24AC" w:rsidRPr="001652DC">
        <w:rPr>
          <w:rFonts w:ascii="Times New Roman" w:hAnsi="Times New Roman" w:cs="Times New Roman"/>
          <w:sz w:val="24"/>
          <w:szCs w:val="24"/>
        </w:rPr>
        <w:t xml:space="preserve"> for community residents </w:t>
      </w:r>
      <w:r w:rsidR="008042FE" w:rsidRPr="001652DC">
        <w:rPr>
          <w:rFonts w:ascii="Times New Roman" w:hAnsi="Times New Roman" w:cs="Times New Roman"/>
          <w:sz w:val="24"/>
          <w:szCs w:val="24"/>
        </w:rPr>
        <w:t xml:space="preserve">such as </w:t>
      </w:r>
      <w:r w:rsidR="00AE24AC" w:rsidRPr="001652DC">
        <w:rPr>
          <w:rFonts w:ascii="Times New Roman" w:hAnsi="Times New Roman" w:cs="Times New Roman"/>
          <w:sz w:val="24"/>
          <w:szCs w:val="24"/>
        </w:rPr>
        <w:t xml:space="preserve">early dementia case detection program, </w:t>
      </w:r>
      <w:r w:rsidR="008042FE" w:rsidRPr="001652DC">
        <w:rPr>
          <w:rFonts w:ascii="Times New Roman" w:hAnsi="Times New Roman" w:cs="Times New Roman"/>
          <w:sz w:val="24"/>
          <w:szCs w:val="24"/>
        </w:rPr>
        <w:t xml:space="preserve">cognitive exercise classes, </w:t>
      </w:r>
      <w:r w:rsidR="00AE24AC" w:rsidRPr="001652DC">
        <w:rPr>
          <w:rFonts w:ascii="Times New Roman" w:hAnsi="Times New Roman" w:cs="Times New Roman"/>
          <w:sz w:val="24"/>
          <w:szCs w:val="24"/>
        </w:rPr>
        <w:t xml:space="preserve">prevention classes, </w:t>
      </w:r>
      <w:r w:rsidR="00887D9F" w:rsidRPr="001652DC">
        <w:rPr>
          <w:rFonts w:ascii="Times New Roman" w:hAnsi="Times New Roman" w:cs="Times New Roman"/>
          <w:sz w:val="24"/>
          <w:szCs w:val="24"/>
        </w:rPr>
        <w:t>dementia education</w:t>
      </w:r>
      <w:r w:rsidR="008042FE" w:rsidRPr="001652DC">
        <w:rPr>
          <w:rFonts w:ascii="Times New Roman" w:hAnsi="Times New Roman" w:cs="Times New Roman"/>
          <w:sz w:val="24"/>
          <w:szCs w:val="24"/>
        </w:rPr>
        <w:t xml:space="preserve">, </w:t>
      </w:r>
      <w:r w:rsidR="003C4511" w:rsidRPr="001652DC">
        <w:rPr>
          <w:rFonts w:ascii="Times New Roman" w:hAnsi="Times New Roman" w:cs="Times New Roman"/>
          <w:sz w:val="24"/>
          <w:szCs w:val="24"/>
        </w:rPr>
        <w:t xml:space="preserve">family support groups and self-help groups, </w:t>
      </w:r>
      <w:r w:rsidR="00AE24AC" w:rsidRPr="001652DC">
        <w:rPr>
          <w:rFonts w:ascii="Times New Roman" w:hAnsi="Times New Roman" w:cs="Times New Roman"/>
          <w:sz w:val="24"/>
          <w:szCs w:val="24"/>
        </w:rPr>
        <w:t>and case management</w:t>
      </w:r>
      <w:r w:rsidR="008042FE" w:rsidRPr="001652DC">
        <w:rPr>
          <w:rFonts w:ascii="Times New Roman" w:hAnsi="Times New Roman" w:cs="Times New Roman"/>
          <w:sz w:val="24"/>
          <w:szCs w:val="24"/>
        </w:rPr>
        <w:t>.</w:t>
      </w:r>
      <w:r w:rsidR="00AE24AC" w:rsidRPr="001652DC">
        <w:rPr>
          <w:rFonts w:ascii="Times New Roman" w:hAnsi="Times New Roman" w:cs="Times New Roman"/>
          <w:sz w:val="24"/>
          <w:szCs w:val="24"/>
        </w:rPr>
        <w:t xml:space="preserve"> It offers free</w:t>
      </w:r>
      <w:r w:rsidR="001F0182" w:rsidRPr="001652DC">
        <w:rPr>
          <w:rFonts w:ascii="Times New Roman" w:hAnsi="Times New Roman" w:cs="Times New Roman"/>
          <w:sz w:val="24"/>
          <w:szCs w:val="24"/>
        </w:rPr>
        <w:t xml:space="preserve"> dementia</w:t>
      </w:r>
      <w:r w:rsidR="00AE24AC" w:rsidRPr="001652DC">
        <w:rPr>
          <w:rFonts w:ascii="Times New Roman" w:hAnsi="Times New Roman" w:cs="Times New Roman"/>
          <w:sz w:val="24"/>
          <w:szCs w:val="24"/>
        </w:rPr>
        <w:t xml:space="preserve"> screening and </w:t>
      </w:r>
      <w:r w:rsidR="001F0182" w:rsidRPr="001652DC">
        <w:rPr>
          <w:rFonts w:ascii="Times New Roman" w:hAnsi="Times New Roman" w:cs="Times New Roman"/>
          <w:sz w:val="24"/>
          <w:szCs w:val="24"/>
        </w:rPr>
        <w:t>those who are suspected to have dementia</w:t>
      </w:r>
      <w:r w:rsidR="00AE24AC" w:rsidRPr="001652DC">
        <w:rPr>
          <w:rFonts w:ascii="Times New Roman" w:hAnsi="Times New Roman" w:cs="Times New Roman"/>
          <w:sz w:val="24"/>
          <w:szCs w:val="24"/>
        </w:rPr>
        <w:t xml:space="preserve"> </w:t>
      </w:r>
      <w:r w:rsidR="001F0182" w:rsidRPr="001652DC">
        <w:rPr>
          <w:rFonts w:ascii="Times New Roman" w:hAnsi="Times New Roman" w:cs="Times New Roman"/>
          <w:sz w:val="24"/>
          <w:szCs w:val="24"/>
        </w:rPr>
        <w:t>are given a more detailed examination or referred to a clinic for a follow-up.</w:t>
      </w:r>
      <w:r w:rsidR="00AE24AC" w:rsidRPr="001652DC">
        <w:rPr>
          <w:rFonts w:ascii="Times New Roman" w:hAnsi="Times New Roman" w:cs="Times New Roman"/>
          <w:sz w:val="24"/>
          <w:szCs w:val="24"/>
        </w:rPr>
        <w:t xml:space="preserve"> </w:t>
      </w:r>
      <w:r w:rsidR="008042FE" w:rsidRPr="001652DC">
        <w:rPr>
          <w:rFonts w:ascii="Times New Roman" w:hAnsi="Times New Roman" w:cs="Times New Roman"/>
          <w:sz w:val="24"/>
          <w:szCs w:val="24"/>
        </w:rPr>
        <w:t xml:space="preserve"> </w:t>
      </w:r>
    </w:p>
    <w:p w14:paraId="3182AA70" w14:textId="2414897B" w:rsidR="00FA4D29" w:rsidRPr="001652DC" w:rsidRDefault="001F0182" w:rsidP="006530B8">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 xml:space="preserve">Third, </w:t>
      </w:r>
      <w:r w:rsidR="00FE6454" w:rsidRPr="001652DC">
        <w:rPr>
          <w:rFonts w:ascii="Times New Roman" w:hAnsi="Times New Roman" w:cs="Times New Roman"/>
          <w:sz w:val="24"/>
          <w:szCs w:val="24"/>
        </w:rPr>
        <w:t>s</w:t>
      </w:r>
      <w:r w:rsidR="00FA4D29" w:rsidRPr="001652DC">
        <w:rPr>
          <w:rFonts w:ascii="Times New Roman" w:hAnsi="Times New Roman" w:cs="Times New Roman"/>
          <w:sz w:val="24"/>
          <w:szCs w:val="24"/>
          <w:shd w:val="clear" w:color="auto" w:fill="F7F7F8"/>
        </w:rPr>
        <w:t>everal programs at the community level provide respite care for family members. The 'Vacation for Families' program allows dementia patients receiving home-based care to stay at a nursing facility for up to 6 days per year while their family members take a break. For those with late-stage dementia, families can choose to receive 6 days of 24-hour care at home.</w:t>
      </w:r>
    </w:p>
    <w:p w14:paraId="68EA410C" w14:textId="107DDE03" w:rsidR="00887D9F" w:rsidRPr="001652DC" w:rsidRDefault="0030758F" w:rsidP="006530B8">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 xml:space="preserve">Fourth, </w:t>
      </w:r>
      <w:r w:rsidR="00FE6454" w:rsidRPr="001652DC">
        <w:rPr>
          <w:rFonts w:ascii="Times New Roman" w:hAnsi="Times New Roman" w:cs="Times New Roman"/>
          <w:sz w:val="24"/>
          <w:szCs w:val="24"/>
          <w:shd w:val="clear" w:color="auto" w:fill="F7F7F8"/>
        </w:rPr>
        <w:t>e</w:t>
      </w:r>
      <w:r w:rsidR="00FE6454" w:rsidRPr="001652DC">
        <w:rPr>
          <w:rFonts w:ascii="Times New Roman" w:hAnsi="Times New Roman" w:cs="Times New Roman"/>
          <w:sz w:val="24"/>
          <w:szCs w:val="24"/>
          <w:shd w:val="clear" w:color="auto" w:fill="F7F7F8"/>
        </w:rPr>
        <w:t>fforts are being made to reduce social stigma around dementia, educate the general public about the disease, and create communities that are safe for people with dementia to live in.</w:t>
      </w:r>
      <w:r w:rsidRPr="001652DC">
        <w:rPr>
          <w:rFonts w:ascii="Times New Roman" w:hAnsi="Times New Roman" w:cs="Times New Roman"/>
          <w:sz w:val="24"/>
          <w:szCs w:val="24"/>
        </w:rPr>
        <w:t xml:space="preserve"> </w:t>
      </w:r>
      <w:r w:rsidR="0028547F" w:rsidRPr="001652DC">
        <w:rPr>
          <w:rFonts w:ascii="Times New Roman" w:hAnsi="Times New Roman" w:cs="Times New Roman"/>
          <w:sz w:val="24"/>
          <w:szCs w:val="24"/>
        </w:rPr>
        <w:t>D</w:t>
      </w:r>
      <w:r w:rsidRPr="001652DC">
        <w:rPr>
          <w:rFonts w:ascii="Times New Roman" w:hAnsi="Times New Roman" w:cs="Times New Roman"/>
          <w:sz w:val="24"/>
          <w:szCs w:val="24"/>
        </w:rPr>
        <w:t xml:space="preserve">ementia friendly community </w:t>
      </w:r>
      <w:r w:rsidR="0028547F" w:rsidRPr="001652DC">
        <w:rPr>
          <w:rFonts w:ascii="Times New Roman" w:hAnsi="Times New Roman" w:cs="Times New Roman"/>
          <w:sz w:val="24"/>
          <w:szCs w:val="24"/>
        </w:rPr>
        <w:t>programs are developed</w:t>
      </w:r>
      <w:r w:rsidR="009E5EE3" w:rsidRPr="001652DC">
        <w:rPr>
          <w:rFonts w:ascii="Times New Roman" w:hAnsi="Times New Roman" w:cs="Times New Roman"/>
          <w:sz w:val="24"/>
          <w:szCs w:val="24"/>
        </w:rPr>
        <w:t xml:space="preserve"> across the nation</w:t>
      </w:r>
      <w:r w:rsidR="0028547F" w:rsidRPr="001652DC">
        <w:rPr>
          <w:rFonts w:ascii="Times New Roman" w:hAnsi="Times New Roman" w:cs="Times New Roman"/>
          <w:sz w:val="24"/>
          <w:szCs w:val="24"/>
        </w:rPr>
        <w:t xml:space="preserve"> </w:t>
      </w:r>
      <w:r w:rsidR="0028547F" w:rsidRPr="001652DC">
        <w:rPr>
          <w:rFonts w:ascii="Times New Roman" w:hAnsi="Times New Roman" w:cs="Times New Roman"/>
          <w:sz w:val="24"/>
          <w:szCs w:val="24"/>
        </w:rPr>
        <w:lastRenderedPageBreak/>
        <w:t>and both people with and without dementia</w:t>
      </w:r>
      <w:r w:rsidRPr="001652DC">
        <w:rPr>
          <w:rFonts w:ascii="Times New Roman" w:hAnsi="Times New Roman" w:cs="Times New Roman"/>
          <w:sz w:val="24"/>
          <w:szCs w:val="24"/>
        </w:rPr>
        <w:t xml:space="preserve"> </w:t>
      </w:r>
      <w:r w:rsidR="0028547F" w:rsidRPr="001652DC">
        <w:rPr>
          <w:rFonts w:ascii="Times New Roman" w:hAnsi="Times New Roman" w:cs="Times New Roman"/>
          <w:sz w:val="24"/>
          <w:szCs w:val="24"/>
        </w:rPr>
        <w:t>and residents of diverse age groups</w:t>
      </w:r>
      <w:r w:rsidR="009E5EE3" w:rsidRPr="001652DC">
        <w:rPr>
          <w:rFonts w:ascii="Times New Roman" w:hAnsi="Times New Roman" w:cs="Times New Roman"/>
          <w:sz w:val="24"/>
          <w:szCs w:val="24"/>
        </w:rPr>
        <w:t xml:space="preserve"> are </w:t>
      </w:r>
      <w:r w:rsidRPr="001652DC">
        <w:rPr>
          <w:rFonts w:ascii="Times New Roman" w:hAnsi="Times New Roman" w:cs="Times New Roman"/>
          <w:sz w:val="24"/>
          <w:szCs w:val="24"/>
        </w:rPr>
        <w:t>invited to participate in</w:t>
      </w:r>
      <w:r w:rsidR="0028547F" w:rsidRPr="001652DC">
        <w:rPr>
          <w:rFonts w:ascii="Times New Roman" w:hAnsi="Times New Roman" w:cs="Times New Roman"/>
          <w:sz w:val="24"/>
          <w:szCs w:val="24"/>
        </w:rPr>
        <w:t xml:space="preserve"> </w:t>
      </w:r>
      <w:r w:rsidR="009E5EE3" w:rsidRPr="001652DC">
        <w:rPr>
          <w:rFonts w:ascii="Times New Roman" w:hAnsi="Times New Roman" w:cs="Times New Roman"/>
          <w:sz w:val="24"/>
          <w:szCs w:val="24"/>
        </w:rPr>
        <w:t xml:space="preserve">these programs. To help families find the lost person with </w:t>
      </w:r>
      <w:r w:rsidR="00CA3983" w:rsidRPr="001652DC">
        <w:rPr>
          <w:rFonts w:ascii="Times New Roman" w:hAnsi="Times New Roman" w:cs="Times New Roman"/>
          <w:sz w:val="24"/>
          <w:szCs w:val="24"/>
        </w:rPr>
        <w:t>dementia, arrangements are</w:t>
      </w:r>
      <w:r w:rsidR="009E5EE3" w:rsidRPr="001652DC">
        <w:rPr>
          <w:rFonts w:ascii="Times New Roman" w:hAnsi="Times New Roman" w:cs="Times New Roman"/>
          <w:sz w:val="24"/>
          <w:szCs w:val="24"/>
        </w:rPr>
        <w:t xml:space="preserve"> made with </w:t>
      </w:r>
      <w:r w:rsidR="00CA3983" w:rsidRPr="001652DC">
        <w:rPr>
          <w:rFonts w:ascii="Times New Roman" w:hAnsi="Times New Roman" w:cs="Times New Roman"/>
          <w:sz w:val="24"/>
          <w:szCs w:val="24"/>
        </w:rPr>
        <w:t xml:space="preserve">the </w:t>
      </w:r>
      <w:r w:rsidR="009E5EE3" w:rsidRPr="001652DC">
        <w:rPr>
          <w:rFonts w:ascii="Times New Roman" w:hAnsi="Times New Roman" w:cs="Times New Roman"/>
          <w:sz w:val="24"/>
          <w:szCs w:val="24"/>
        </w:rPr>
        <w:t xml:space="preserve">police and emergency response systems to detect and recognize </w:t>
      </w:r>
      <w:r w:rsidR="008C2A32" w:rsidRPr="001652DC">
        <w:rPr>
          <w:rFonts w:ascii="Times New Roman" w:hAnsi="Times New Roman" w:cs="Times New Roman"/>
          <w:sz w:val="24"/>
          <w:szCs w:val="24"/>
        </w:rPr>
        <w:t xml:space="preserve">dementia patients who are lost. </w:t>
      </w:r>
      <w:r w:rsidR="009E5EE3" w:rsidRPr="001652DC">
        <w:rPr>
          <w:rFonts w:ascii="Times New Roman" w:hAnsi="Times New Roman" w:cs="Times New Roman"/>
          <w:sz w:val="24"/>
          <w:szCs w:val="24"/>
        </w:rPr>
        <w:t xml:space="preserve">  </w:t>
      </w:r>
      <w:r w:rsidR="0028547F" w:rsidRPr="001652DC">
        <w:rPr>
          <w:rFonts w:ascii="Times New Roman" w:hAnsi="Times New Roman" w:cs="Times New Roman"/>
          <w:sz w:val="24"/>
          <w:szCs w:val="24"/>
        </w:rPr>
        <w:t xml:space="preserve">  </w:t>
      </w:r>
    </w:p>
    <w:p w14:paraId="159E5FCA" w14:textId="0F88A889" w:rsidR="00DB5C68" w:rsidRPr="001652DC" w:rsidRDefault="003C4511" w:rsidP="00FE6454">
      <w:pPr>
        <w:spacing w:line="240" w:lineRule="auto"/>
        <w:ind w:firstLine="800"/>
        <w:jc w:val="left"/>
        <w:rPr>
          <w:rFonts w:ascii="Times New Roman" w:hAnsi="Times New Roman" w:cs="Times New Roman"/>
          <w:b/>
          <w:sz w:val="24"/>
          <w:szCs w:val="24"/>
        </w:rPr>
      </w:pPr>
      <w:r w:rsidRPr="001652DC">
        <w:rPr>
          <w:rFonts w:ascii="Times New Roman" w:hAnsi="Times New Roman" w:cs="Times New Roman"/>
          <w:sz w:val="24"/>
          <w:szCs w:val="24"/>
        </w:rPr>
        <w:t xml:space="preserve">Finally, public guardians are available </w:t>
      </w:r>
      <w:r w:rsidR="008E02A3" w:rsidRPr="001652DC">
        <w:rPr>
          <w:rFonts w:ascii="Times New Roman" w:hAnsi="Times New Roman" w:cs="Times New Roman"/>
          <w:sz w:val="24"/>
          <w:szCs w:val="24"/>
        </w:rPr>
        <w:t xml:space="preserve">to help people with dementia who do not have family members to take care of legal or financial matters and yet cannot afford to hire a professional or an attorney (there </w:t>
      </w:r>
      <w:r w:rsidR="00FE6454" w:rsidRPr="001652DC">
        <w:rPr>
          <w:rFonts w:ascii="Times New Roman" w:hAnsi="Times New Roman" w:cs="Times New Roman"/>
          <w:sz w:val="24"/>
          <w:szCs w:val="24"/>
        </w:rPr>
        <w:t>are</w:t>
      </w:r>
      <w:r w:rsidR="008E02A3" w:rsidRPr="001652DC">
        <w:rPr>
          <w:rFonts w:ascii="Times New Roman" w:hAnsi="Times New Roman" w:cs="Times New Roman"/>
          <w:sz w:val="24"/>
          <w:szCs w:val="24"/>
        </w:rPr>
        <w:t xml:space="preserve"> </w:t>
      </w:r>
      <w:r w:rsidR="00CA3983" w:rsidRPr="001652DC">
        <w:rPr>
          <w:rFonts w:ascii="Times New Roman" w:hAnsi="Times New Roman" w:cs="Times New Roman"/>
          <w:sz w:val="24"/>
          <w:szCs w:val="24"/>
        </w:rPr>
        <w:t>income criteria</w:t>
      </w:r>
      <w:r w:rsidR="008E02A3" w:rsidRPr="001652DC">
        <w:rPr>
          <w:rFonts w:ascii="Times New Roman" w:hAnsi="Times New Roman" w:cs="Times New Roman"/>
          <w:sz w:val="24"/>
          <w:szCs w:val="24"/>
        </w:rPr>
        <w:t xml:space="preserve"> for this service). </w:t>
      </w:r>
      <w:r w:rsidR="00FE6454" w:rsidRPr="001652DC">
        <w:rPr>
          <w:rFonts w:ascii="Times New Roman" w:hAnsi="Times New Roman" w:cs="Times New Roman"/>
          <w:sz w:val="24"/>
          <w:szCs w:val="24"/>
          <w:shd w:val="clear" w:color="auto" w:fill="F7F7F8"/>
        </w:rPr>
        <w:t xml:space="preserve">These guardians assist dementia patients when they need someone to sign legal documents, enter into a contract for social welfare services or with facilities, </w:t>
      </w:r>
      <w:r w:rsidR="00FE6454" w:rsidRPr="001652DC">
        <w:rPr>
          <w:rFonts w:ascii="Times New Roman" w:hAnsi="Times New Roman" w:cs="Times New Roman"/>
          <w:sz w:val="24"/>
          <w:szCs w:val="24"/>
          <w:shd w:val="clear" w:color="auto" w:fill="F7F7F8"/>
        </w:rPr>
        <w:t>or</w:t>
      </w:r>
      <w:r w:rsidR="00FE6454" w:rsidRPr="001652DC">
        <w:rPr>
          <w:rFonts w:ascii="Times New Roman" w:hAnsi="Times New Roman" w:cs="Times New Roman"/>
          <w:sz w:val="24"/>
          <w:szCs w:val="24"/>
          <w:shd w:val="clear" w:color="auto" w:fill="F7F7F8"/>
        </w:rPr>
        <w:t xml:space="preserve"> manage their bank accounts</w:t>
      </w:r>
    </w:p>
    <w:p w14:paraId="323B2EB1" w14:textId="77777777" w:rsidR="00747217" w:rsidRDefault="00747217" w:rsidP="006530B8">
      <w:pPr>
        <w:spacing w:line="240" w:lineRule="auto"/>
        <w:jc w:val="left"/>
        <w:rPr>
          <w:rFonts w:ascii="Times New Roman" w:hAnsi="Times New Roman" w:cs="Times New Roman"/>
          <w:b/>
          <w:sz w:val="24"/>
          <w:szCs w:val="24"/>
        </w:rPr>
      </w:pPr>
    </w:p>
    <w:p w14:paraId="70A3F802" w14:textId="3025B91C" w:rsidR="0059237D" w:rsidRPr="001652DC" w:rsidRDefault="00441F60" w:rsidP="006530B8">
      <w:pPr>
        <w:spacing w:line="240" w:lineRule="auto"/>
        <w:jc w:val="left"/>
        <w:rPr>
          <w:rFonts w:ascii="Times New Roman" w:hAnsi="Times New Roman" w:cs="Times New Roman"/>
          <w:b/>
          <w:sz w:val="24"/>
          <w:szCs w:val="24"/>
        </w:rPr>
      </w:pPr>
      <w:r w:rsidRPr="001652DC">
        <w:rPr>
          <w:rFonts w:ascii="Times New Roman" w:hAnsi="Times New Roman" w:cs="Times New Roman"/>
          <w:b/>
          <w:sz w:val="24"/>
          <w:szCs w:val="24"/>
        </w:rPr>
        <w:t>F</w:t>
      </w:r>
      <w:r w:rsidR="00171C75" w:rsidRPr="001652DC">
        <w:rPr>
          <w:rFonts w:ascii="Times New Roman" w:hAnsi="Times New Roman" w:cs="Times New Roman"/>
          <w:b/>
          <w:sz w:val="24"/>
          <w:szCs w:val="24"/>
        </w:rPr>
        <w:t xml:space="preserve">uture </w:t>
      </w:r>
      <w:r w:rsidR="004458B5" w:rsidRPr="001652DC">
        <w:rPr>
          <w:rFonts w:ascii="Times New Roman" w:hAnsi="Times New Roman" w:cs="Times New Roman"/>
          <w:b/>
          <w:sz w:val="24"/>
          <w:szCs w:val="24"/>
        </w:rPr>
        <w:t>D</w:t>
      </w:r>
      <w:r w:rsidR="00171C75" w:rsidRPr="001652DC">
        <w:rPr>
          <w:rFonts w:ascii="Times New Roman" w:hAnsi="Times New Roman" w:cs="Times New Roman"/>
          <w:b/>
          <w:sz w:val="24"/>
          <w:szCs w:val="24"/>
        </w:rPr>
        <w:t>irections</w:t>
      </w:r>
    </w:p>
    <w:p w14:paraId="7B8E8114" w14:textId="75A740AD" w:rsidR="002F1D64" w:rsidRPr="001652DC" w:rsidRDefault="007A0BB0" w:rsidP="006530B8">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While</w:t>
      </w:r>
      <w:r w:rsidR="007C03F9" w:rsidRPr="001652DC">
        <w:rPr>
          <w:rFonts w:ascii="Times New Roman" w:hAnsi="Times New Roman" w:cs="Times New Roman"/>
          <w:sz w:val="24"/>
          <w:szCs w:val="24"/>
        </w:rPr>
        <w:t xml:space="preserve"> many policy efforts are being made</w:t>
      </w:r>
      <w:r w:rsidR="00C11B7A" w:rsidRPr="001652DC">
        <w:rPr>
          <w:rFonts w:ascii="Times New Roman" w:hAnsi="Times New Roman" w:cs="Times New Roman"/>
          <w:sz w:val="24"/>
          <w:szCs w:val="24"/>
        </w:rPr>
        <w:t>, the everchanging demographic profile</w:t>
      </w:r>
      <w:r w:rsidR="002F1D64" w:rsidRPr="001652DC">
        <w:rPr>
          <w:rFonts w:ascii="Times New Roman" w:hAnsi="Times New Roman" w:cs="Times New Roman"/>
          <w:sz w:val="24"/>
          <w:szCs w:val="24"/>
        </w:rPr>
        <w:t xml:space="preserve"> of families</w:t>
      </w:r>
      <w:r w:rsidR="00C11B7A" w:rsidRPr="001652DC">
        <w:rPr>
          <w:rFonts w:ascii="Times New Roman" w:hAnsi="Times New Roman" w:cs="Times New Roman"/>
          <w:sz w:val="24"/>
          <w:szCs w:val="24"/>
        </w:rPr>
        <w:t xml:space="preserve"> </w:t>
      </w:r>
      <w:r w:rsidR="007C03F9" w:rsidRPr="001652DC">
        <w:rPr>
          <w:rFonts w:ascii="Times New Roman" w:hAnsi="Times New Roman" w:cs="Times New Roman"/>
          <w:sz w:val="24"/>
          <w:szCs w:val="24"/>
        </w:rPr>
        <w:t xml:space="preserve">in Korea and other </w:t>
      </w:r>
      <w:r w:rsidR="000C6FD2" w:rsidRPr="001652DC">
        <w:rPr>
          <w:rFonts w:ascii="Times New Roman" w:hAnsi="Times New Roman" w:cs="Times New Roman"/>
          <w:sz w:val="24"/>
          <w:szCs w:val="24"/>
        </w:rPr>
        <w:t xml:space="preserve">Asian </w:t>
      </w:r>
      <w:r w:rsidR="007C03F9" w:rsidRPr="001652DC">
        <w:rPr>
          <w:rFonts w:ascii="Times New Roman" w:hAnsi="Times New Roman" w:cs="Times New Roman"/>
          <w:sz w:val="24"/>
          <w:szCs w:val="24"/>
        </w:rPr>
        <w:t xml:space="preserve">countries </w:t>
      </w:r>
      <w:r w:rsidR="00C11B7A" w:rsidRPr="001652DC">
        <w:rPr>
          <w:rFonts w:ascii="Times New Roman" w:hAnsi="Times New Roman" w:cs="Times New Roman"/>
          <w:sz w:val="24"/>
          <w:szCs w:val="24"/>
        </w:rPr>
        <w:t xml:space="preserve">calls for </w:t>
      </w:r>
      <w:r w:rsidR="007C03F9" w:rsidRPr="001652DC">
        <w:rPr>
          <w:rFonts w:ascii="Times New Roman" w:hAnsi="Times New Roman" w:cs="Times New Roman"/>
          <w:sz w:val="24"/>
          <w:szCs w:val="24"/>
        </w:rPr>
        <w:t>further</w:t>
      </w:r>
      <w:r w:rsidR="00C11B7A" w:rsidRPr="001652DC">
        <w:rPr>
          <w:rFonts w:ascii="Times New Roman" w:hAnsi="Times New Roman" w:cs="Times New Roman"/>
          <w:sz w:val="24"/>
          <w:szCs w:val="24"/>
        </w:rPr>
        <w:t xml:space="preserve"> attention to several important issues.</w:t>
      </w:r>
      <w:r w:rsidR="006755C5" w:rsidRPr="001652DC">
        <w:rPr>
          <w:rFonts w:ascii="Times New Roman" w:hAnsi="Times New Roman" w:cs="Times New Roman"/>
          <w:sz w:val="24"/>
          <w:szCs w:val="24"/>
        </w:rPr>
        <w:t xml:space="preserve"> I would like to discuss a few of them before concluding. </w:t>
      </w:r>
      <w:r w:rsidR="00C11B7A" w:rsidRPr="001652DC">
        <w:rPr>
          <w:rFonts w:ascii="Times New Roman" w:hAnsi="Times New Roman" w:cs="Times New Roman"/>
          <w:sz w:val="24"/>
          <w:szCs w:val="24"/>
        </w:rPr>
        <w:t xml:space="preserve"> </w:t>
      </w:r>
    </w:p>
    <w:p w14:paraId="3DC04721" w14:textId="26B55374" w:rsidR="00410829" w:rsidRPr="001652DC" w:rsidRDefault="00FE6454" w:rsidP="009C16C7">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shd w:val="clear" w:color="auto" w:fill="F7F7F8"/>
        </w:rPr>
        <w:t>First, an increasing number of kinless and childless older adults calls for special attention. While only about 2 to 7% of current cohorts of Asian older adults are without children (</w:t>
      </w:r>
      <w:proofErr w:type="spellStart"/>
      <w:r w:rsidRPr="001652DC">
        <w:rPr>
          <w:rFonts w:ascii="Times New Roman" w:hAnsi="Times New Roman" w:cs="Times New Roman"/>
          <w:sz w:val="24"/>
          <w:szCs w:val="24"/>
          <w:shd w:val="clear" w:color="auto" w:fill="F7F7F8"/>
        </w:rPr>
        <w:t>Teerawichitchainan</w:t>
      </w:r>
      <w:proofErr w:type="spellEnd"/>
      <w:r w:rsidRPr="001652DC">
        <w:rPr>
          <w:rFonts w:ascii="Times New Roman" w:hAnsi="Times New Roman" w:cs="Times New Roman"/>
          <w:sz w:val="24"/>
          <w:szCs w:val="24"/>
          <w:shd w:val="clear" w:color="auto" w:fill="F7F7F8"/>
        </w:rPr>
        <w:t xml:space="preserve"> &amp; Ha, forthcoming), future cohorts of older adults, with decreasing fertility rates, will have fewer or no children to help them when they are in need.</w:t>
      </w:r>
      <w:r w:rsidRPr="001652DC">
        <w:rPr>
          <w:rFonts w:ascii="Times New Roman" w:hAnsi="Times New Roman" w:cs="Times New Roman"/>
          <w:sz w:val="24"/>
          <w:szCs w:val="24"/>
          <w:shd w:val="clear" w:color="auto" w:fill="F7F7F8"/>
        </w:rPr>
        <w:t xml:space="preserve"> </w:t>
      </w:r>
      <w:r w:rsidRPr="001652DC">
        <w:rPr>
          <w:rFonts w:ascii="Times New Roman" w:hAnsi="Times New Roman" w:cs="Times New Roman"/>
          <w:sz w:val="24"/>
          <w:szCs w:val="24"/>
          <w:shd w:val="clear" w:color="auto" w:fill="F7F7F8"/>
        </w:rPr>
        <w:t>If we consider those older adults who have children but cannot get any support from them because the children are either too far away to provide any instrumental support or are in strained relationships, the prevalence of childlessness will be greater (</w:t>
      </w:r>
      <w:proofErr w:type="spellStart"/>
      <w:r w:rsidRPr="001652DC">
        <w:rPr>
          <w:rFonts w:ascii="Times New Roman" w:hAnsi="Times New Roman" w:cs="Times New Roman"/>
          <w:sz w:val="24"/>
          <w:szCs w:val="24"/>
          <w:shd w:val="clear" w:color="auto" w:fill="F7F7F8"/>
        </w:rPr>
        <w:t>Teerawichitchainan</w:t>
      </w:r>
      <w:proofErr w:type="spellEnd"/>
      <w:r w:rsidRPr="001652DC">
        <w:rPr>
          <w:rFonts w:ascii="Times New Roman" w:hAnsi="Times New Roman" w:cs="Times New Roman"/>
          <w:sz w:val="24"/>
          <w:szCs w:val="24"/>
          <w:shd w:val="clear" w:color="auto" w:fill="F7F7F8"/>
        </w:rPr>
        <w:t xml:space="preserve"> &amp; Ha, forthcoming).</w:t>
      </w:r>
      <w:r w:rsidRPr="001652DC">
        <w:rPr>
          <w:rFonts w:ascii="Times New Roman" w:hAnsi="Times New Roman" w:cs="Times New Roman"/>
          <w:sz w:val="24"/>
          <w:szCs w:val="24"/>
          <w:shd w:val="clear" w:color="auto" w:fill="F7F7F8"/>
        </w:rPr>
        <w:t xml:space="preserve"> </w:t>
      </w:r>
      <w:r w:rsidR="00867DDF" w:rsidRPr="001652DC">
        <w:rPr>
          <w:rFonts w:ascii="Times New Roman" w:hAnsi="Times New Roman" w:cs="Times New Roman"/>
          <w:sz w:val="24"/>
          <w:szCs w:val="24"/>
        </w:rPr>
        <w:t xml:space="preserve">In traditional Asian culture, </w:t>
      </w:r>
      <w:r w:rsidR="005E5577" w:rsidRPr="001652DC">
        <w:rPr>
          <w:rFonts w:ascii="Times New Roman" w:hAnsi="Times New Roman" w:cs="Times New Roman"/>
          <w:sz w:val="24"/>
          <w:szCs w:val="24"/>
        </w:rPr>
        <w:t>under</w:t>
      </w:r>
      <w:r w:rsidR="006755C5" w:rsidRPr="001652DC">
        <w:rPr>
          <w:rFonts w:ascii="Times New Roman" w:hAnsi="Times New Roman" w:cs="Times New Roman"/>
          <w:sz w:val="24"/>
          <w:szCs w:val="24"/>
        </w:rPr>
        <w:t xml:space="preserve"> norms of filial piety, </w:t>
      </w:r>
      <w:r w:rsidR="008A1AC1" w:rsidRPr="001652DC">
        <w:rPr>
          <w:rFonts w:ascii="Times New Roman" w:hAnsi="Times New Roman" w:cs="Times New Roman"/>
          <w:sz w:val="24"/>
          <w:szCs w:val="24"/>
        </w:rPr>
        <w:t xml:space="preserve">adult </w:t>
      </w:r>
      <w:r w:rsidR="00867DDF" w:rsidRPr="001652DC">
        <w:rPr>
          <w:rFonts w:ascii="Times New Roman" w:hAnsi="Times New Roman" w:cs="Times New Roman"/>
          <w:sz w:val="24"/>
          <w:szCs w:val="24"/>
        </w:rPr>
        <w:t>children played an important role as sources of economic and instrumental support</w:t>
      </w:r>
      <w:r w:rsidR="008A1AC1" w:rsidRPr="001652DC">
        <w:rPr>
          <w:rFonts w:ascii="Times New Roman" w:hAnsi="Times New Roman" w:cs="Times New Roman"/>
          <w:sz w:val="24"/>
          <w:szCs w:val="24"/>
        </w:rPr>
        <w:t xml:space="preserve"> for older parents</w:t>
      </w:r>
      <w:r w:rsidR="009C16C7" w:rsidRPr="001652DC">
        <w:rPr>
          <w:rFonts w:ascii="Times New Roman" w:hAnsi="Times New Roman" w:cs="Times New Roman"/>
          <w:sz w:val="24"/>
          <w:szCs w:val="24"/>
        </w:rPr>
        <w:t>, and many Asian countries ha</w:t>
      </w:r>
      <w:r w:rsidR="00107432" w:rsidRPr="001652DC">
        <w:rPr>
          <w:rFonts w:ascii="Times New Roman" w:hAnsi="Times New Roman" w:cs="Times New Roman"/>
          <w:sz w:val="24"/>
          <w:szCs w:val="24"/>
        </w:rPr>
        <w:t>ve</w:t>
      </w:r>
      <w:r w:rsidR="009C16C7" w:rsidRPr="001652DC">
        <w:rPr>
          <w:rFonts w:ascii="Times New Roman" w:hAnsi="Times New Roman" w:cs="Times New Roman"/>
          <w:sz w:val="24"/>
          <w:szCs w:val="24"/>
        </w:rPr>
        <w:t xml:space="preserve"> developed social policies </w:t>
      </w:r>
      <w:r w:rsidR="006755C5" w:rsidRPr="001652DC">
        <w:rPr>
          <w:rFonts w:ascii="Times New Roman" w:hAnsi="Times New Roman" w:cs="Times New Roman"/>
          <w:sz w:val="24"/>
          <w:szCs w:val="24"/>
        </w:rPr>
        <w:t>as</w:t>
      </w:r>
      <w:r w:rsidR="009C16C7" w:rsidRPr="001652DC">
        <w:rPr>
          <w:rFonts w:ascii="Times New Roman" w:hAnsi="Times New Roman" w:cs="Times New Roman"/>
          <w:sz w:val="24"/>
          <w:szCs w:val="24"/>
        </w:rPr>
        <w:t xml:space="preserve"> supplement</w:t>
      </w:r>
      <w:r w:rsidR="006755C5" w:rsidRPr="001652DC">
        <w:rPr>
          <w:rFonts w:ascii="Times New Roman" w:hAnsi="Times New Roman" w:cs="Times New Roman"/>
          <w:sz w:val="24"/>
          <w:szCs w:val="24"/>
        </w:rPr>
        <w:t>s to</w:t>
      </w:r>
      <w:r w:rsidR="009C16C7" w:rsidRPr="001652DC">
        <w:rPr>
          <w:rFonts w:ascii="Times New Roman" w:hAnsi="Times New Roman" w:cs="Times New Roman"/>
          <w:sz w:val="24"/>
          <w:szCs w:val="24"/>
        </w:rPr>
        <w:t xml:space="preserve"> family support</w:t>
      </w:r>
      <w:r w:rsidR="00C3135F" w:rsidRPr="001652DC">
        <w:rPr>
          <w:rFonts w:ascii="Times New Roman" w:hAnsi="Times New Roman" w:cs="Times New Roman"/>
          <w:sz w:val="24"/>
          <w:szCs w:val="24"/>
        </w:rPr>
        <w:t xml:space="preserve"> (Gallagher-Thompson</w:t>
      </w:r>
      <w:r w:rsidR="005E5577" w:rsidRPr="001652DC">
        <w:rPr>
          <w:rFonts w:ascii="Times New Roman" w:hAnsi="Times New Roman" w:cs="Times New Roman"/>
          <w:sz w:val="24"/>
          <w:szCs w:val="24"/>
        </w:rPr>
        <w:t>, Dal Canto, Jacob, &amp; Thompson, 2001</w:t>
      </w:r>
      <w:r w:rsidR="00C3135F" w:rsidRPr="001652DC">
        <w:rPr>
          <w:rFonts w:ascii="Times New Roman" w:hAnsi="Times New Roman" w:cs="Times New Roman"/>
          <w:sz w:val="24"/>
          <w:szCs w:val="24"/>
        </w:rPr>
        <w:t>)</w:t>
      </w:r>
      <w:r w:rsidR="00867DDF" w:rsidRPr="001652DC">
        <w:rPr>
          <w:rFonts w:ascii="Times New Roman" w:hAnsi="Times New Roman" w:cs="Times New Roman"/>
          <w:sz w:val="24"/>
          <w:szCs w:val="24"/>
        </w:rPr>
        <w:t xml:space="preserve">. </w:t>
      </w:r>
      <w:r w:rsidR="0080064B" w:rsidRPr="001652DC">
        <w:rPr>
          <w:rFonts w:ascii="Times New Roman" w:hAnsi="Times New Roman" w:cs="Times New Roman"/>
          <w:sz w:val="24"/>
          <w:szCs w:val="24"/>
        </w:rPr>
        <w:t xml:space="preserve">However, </w:t>
      </w:r>
      <w:r w:rsidR="009C16C7" w:rsidRPr="001652DC">
        <w:rPr>
          <w:rFonts w:ascii="Times New Roman" w:hAnsi="Times New Roman" w:cs="Times New Roman"/>
          <w:sz w:val="24"/>
          <w:szCs w:val="24"/>
        </w:rPr>
        <w:t xml:space="preserve">with the </w:t>
      </w:r>
      <w:r w:rsidR="0080064B" w:rsidRPr="001652DC">
        <w:rPr>
          <w:rFonts w:ascii="Times New Roman" w:hAnsi="Times New Roman" w:cs="Times New Roman"/>
          <w:sz w:val="24"/>
          <w:szCs w:val="24"/>
        </w:rPr>
        <w:t xml:space="preserve">increase in childless or kinless older adults, more and more people in the future will likely depend on social systems </w:t>
      </w:r>
      <w:r w:rsidR="009C16C7" w:rsidRPr="001652DC">
        <w:rPr>
          <w:rFonts w:ascii="Times New Roman" w:hAnsi="Times New Roman" w:cs="Times New Roman"/>
          <w:sz w:val="24"/>
          <w:szCs w:val="24"/>
        </w:rPr>
        <w:t>as their primary source of</w:t>
      </w:r>
      <w:r w:rsidR="0080064B" w:rsidRPr="001652DC">
        <w:rPr>
          <w:rFonts w:ascii="Times New Roman" w:hAnsi="Times New Roman" w:cs="Times New Roman"/>
          <w:sz w:val="24"/>
          <w:szCs w:val="24"/>
        </w:rPr>
        <w:t xml:space="preserve"> care. Nation</w:t>
      </w:r>
      <w:r w:rsidR="00107432" w:rsidRPr="001652DC">
        <w:rPr>
          <w:rFonts w:ascii="Times New Roman" w:hAnsi="Times New Roman" w:cs="Times New Roman"/>
          <w:sz w:val="24"/>
          <w:szCs w:val="24"/>
        </w:rPr>
        <w:t>al strategies for dementia care</w:t>
      </w:r>
      <w:r w:rsidR="0080064B" w:rsidRPr="001652DC">
        <w:rPr>
          <w:rFonts w:ascii="Times New Roman" w:hAnsi="Times New Roman" w:cs="Times New Roman"/>
          <w:sz w:val="24"/>
          <w:szCs w:val="24"/>
        </w:rPr>
        <w:t xml:space="preserve"> </w:t>
      </w:r>
      <w:r w:rsidR="009C16C7" w:rsidRPr="001652DC">
        <w:rPr>
          <w:rFonts w:ascii="Times New Roman" w:hAnsi="Times New Roman" w:cs="Times New Roman"/>
          <w:sz w:val="24"/>
          <w:szCs w:val="24"/>
        </w:rPr>
        <w:t xml:space="preserve">should </w:t>
      </w:r>
      <w:r w:rsidR="00107432" w:rsidRPr="001652DC">
        <w:rPr>
          <w:rFonts w:ascii="Times New Roman" w:hAnsi="Times New Roman" w:cs="Times New Roman"/>
          <w:sz w:val="24"/>
          <w:szCs w:val="24"/>
        </w:rPr>
        <w:t xml:space="preserve">take this factor into account as they develop </w:t>
      </w:r>
      <w:r w:rsidRPr="001652DC">
        <w:rPr>
          <w:rFonts w:ascii="Times New Roman" w:hAnsi="Times New Roman" w:cs="Times New Roman"/>
          <w:sz w:val="24"/>
          <w:szCs w:val="24"/>
        </w:rPr>
        <w:t xml:space="preserve">care </w:t>
      </w:r>
      <w:r w:rsidR="00107432" w:rsidRPr="001652DC">
        <w:rPr>
          <w:rFonts w:ascii="Times New Roman" w:hAnsi="Times New Roman" w:cs="Times New Roman"/>
          <w:sz w:val="24"/>
          <w:szCs w:val="24"/>
        </w:rPr>
        <w:t>system</w:t>
      </w:r>
      <w:r w:rsidR="006755C5" w:rsidRPr="001652DC">
        <w:rPr>
          <w:rFonts w:ascii="Times New Roman" w:hAnsi="Times New Roman" w:cs="Times New Roman"/>
          <w:sz w:val="24"/>
          <w:szCs w:val="24"/>
        </w:rPr>
        <w:t>s</w:t>
      </w:r>
      <w:r w:rsidR="00107432" w:rsidRPr="001652DC">
        <w:rPr>
          <w:rFonts w:ascii="Times New Roman" w:hAnsi="Times New Roman" w:cs="Times New Roman"/>
          <w:sz w:val="24"/>
          <w:szCs w:val="24"/>
        </w:rPr>
        <w:t xml:space="preserve">, especially in rural communities where </w:t>
      </w:r>
      <w:r w:rsidRPr="001652DC">
        <w:rPr>
          <w:rFonts w:ascii="Times New Roman" w:hAnsi="Times New Roman" w:cs="Times New Roman"/>
          <w:sz w:val="24"/>
          <w:szCs w:val="24"/>
        </w:rPr>
        <w:t>many</w:t>
      </w:r>
      <w:r w:rsidR="00107432" w:rsidRPr="001652DC">
        <w:rPr>
          <w:rFonts w:ascii="Times New Roman" w:hAnsi="Times New Roman" w:cs="Times New Roman"/>
          <w:sz w:val="24"/>
          <w:szCs w:val="24"/>
        </w:rPr>
        <w:t xml:space="preserve"> younger generations out-migrate.</w:t>
      </w:r>
    </w:p>
    <w:p w14:paraId="528790F2" w14:textId="0F1EE565" w:rsidR="00410829" w:rsidRPr="001652DC" w:rsidRDefault="0080064B" w:rsidP="00410829">
      <w:pPr>
        <w:spacing w:line="240" w:lineRule="auto"/>
        <w:ind w:firstLine="800"/>
        <w:jc w:val="left"/>
        <w:rPr>
          <w:rFonts w:ascii="Times New Roman" w:hAnsi="Times New Roman" w:cs="Times New Roman"/>
          <w:sz w:val="24"/>
          <w:szCs w:val="24"/>
        </w:rPr>
      </w:pPr>
      <w:r w:rsidRPr="001652DC">
        <w:rPr>
          <w:rFonts w:ascii="Times New Roman" w:hAnsi="Times New Roman" w:cs="Times New Roman"/>
          <w:sz w:val="24"/>
          <w:szCs w:val="24"/>
        </w:rPr>
        <w:t>Second</w:t>
      </w:r>
      <w:r w:rsidR="00FE07EC" w:rsidRPr="001652DC">
        <w:rPr>
          <w:rFonts w:ascii="Times New Roman" w:hAnsi="Times New Roman" w:cs="Times New Roman"/>
          <w:sz w:val="24"/>
          <w:szCs w:val="24"/>
        </w:rPr>
        <w:t xml:space="preserve">, </w:t>
      </w:r>
      <w:r w:rsidR="00A6248B" w:rsidRPr="001652DC">
        <w:rPr>
          <w:rFonts w:ascii="Times New Roman" w:hAnsi="Times New Roman" w:cs="Times New Roman"/>
          <w:sz w:val="24"/>
          <w:szCs w:val="24"/>
        </w:rPr>
        <w:t xml:space="preserve">although living with adult children or with a relative is </w:t>
      </w:r>
      <w:r w:rsidR="00BB28B4" w:rsidRPr="001652DC">
        <w:rPr>
          <w:rFonts w:ascii="Times New Roman" w:hAnsi="Times New Roman" w:cs="Times New Roman"/>
          <w:sz w:val="24"/>
          <w:szCs w:val="24"/>
        </w:rPr>
        <w:t xml:space="preserve">still </w:t>
      </w:r>
      <w:r w:rsidR="00A6248B" w:rsidRPr="001652DC">
        <w:rPr>
          <w:rFonts w:ascii="Times New Roman" w:hAnsi="Times New Roman" w:cs="Times New Roman"/>
          <w:sz w:val="24"/>
          <w:szCs w:val="24"/>
        </w:rPr>
        <w:t xml:space="preserve">the most common living arrangement </w:t>
      </w:r>
      <w:r w:rsidR="005F3DD7" w:rsidRPr="001652DC">
        <w:rPr>
          <w:rFonts w:ascii="Times New Roman" w:hAnsi="Times New Roman" w:cs="Times New Roman"/>
          <w:sz w:val="24"/>
          <w:szCs w:val="24"/>
        </w:rPr>
        <w:t xml:space="preserve">of older adults </w:t>
      </w:r>
      <w:r w:rsidR="00A6248B" w:rsidRPr="001652DC">
        <w:rPr>
          <w:rFonts w:ascii="Times New Roman" w:hAnsi="Times New Roman" w:cs="Times New Roman"/>
          <w:sz w:val="24"/>
          <w:szCs w:val="24"/>
        </w:rPr>
        <w:t xml:space="preserve">in </w:t>
      </w:r>
      <w:r w:rsidR="00BB28B4" w:rsidRPr="001652DC">
        <w:rPr>
          <w:rFonts w:ascii="Times New Roman" w:hAnsi="Times New Roman" w:cs="Times New Roman"/>
          <w:sz w:val="24"/>
          <w:szCs w:val="24"/>
        </w:rPr>
        <w:t>most Asian countries (</w:t>
      </w:r>
      <w:r w:rsidR="005F3DD7" w:rsidRPr="001652DC">
        <w:rPr>
          <w:rFonts w:ascii="Times New Roman" w:hAnsi="Times New Roman" w:cs="Times New Roman"/>
          <w:sz w:val="24"/>
          <w:szCs w:val="24"/>
        </w:rPr>
        <w:t>He et al., 2022)</w:t>
      </w:r>
      <w:r w:rsidR="00BB28B4" w:rsidRPr="001652DC">
        <w:rPr>
          <w:rFonts w:ascii="Times New Roman" w:hAnsi="Times New Roman" w:cs="Times New Roman"/>
          <w:sz w:val="24"/>
          <w:szCs w:val="24"/>
        </w:rPr>
        <w:t>,</w:t>
      </w:r>
      <w:r w:rsidR="009B5002" w:rsidRPr="001652DC">
        <w:rPr>
          <w:rFonts w:ascii="Times New Roman" w:hAnsi="Times New Roman" w:cs="Times New Roman"/>
          <w:sz w:val="24"/>
          <w:szCs w:val="24"/>
        </w:rPr>
        <w:t xml:space="preserve"> </w:t>
      </w:r>
      <w:r w:rsidR="005F3DD7" w:rsidRPr="001652DC">
        <w:rPr>
          <w:rFonts w:ascii="Times New Roman" w:hAnsi="Times New Roman" w:cs="Times New Roman"/>
          <w:sz w:val="24"/>
          <w:szCs w:val="24"/>
        </w:rPr>
        <w:t xml:space="preserve">number of </w:t>
      </w:r>
      <w:r w:rsidR="00C2673E" w:rsidRPr="001652DC">
        <w:rPr>
          <w:rFonts w:ascii="Times New Roman" w:hAnsi="Times New Roman" w:cs="Times New Roman"/>
          <w:sz w:val="24"/>
          <w:szCs w:val="24"/>
        </w:rPr>
        <w:t>households that consist of older couples only</w:t>
      </w:r>
      <w:r w:rsidR="00A97AB6" w:rsidRPr="001652DC">
        <w:rPr>
          <w:rFonts w:ascii="Times New Roman" w:hAnsi="Times New Roman" w:cs="Times New Roman"/>
          <w:sz w:val="24"/>
          <w:szCs w:val="24"/>
        </w:rPr>
        <w:t xml:space="preserve"> is</w:t>
      </w:r>
      <w:r w:rsidR="00410829" w:rsidRPr="001652DC">
        <w:rPr>
          <w:rFonts w:ascii="Times New Roman" w:hAnsi="Times New Roman" w:cs="Times New Roman"/>
          <w:sz w:val="24"/>
          <w:szCs w:val="24"/>
        </w:rPr>
        <w:t xml:space="preserve"> </w:t>
      </w:r>
      <w:r w:rsidR="005F3DD7" w:rsidRPr="001652DC">
        <w:rPr>
          <w:rFonts w:ascii="Times New Roman" w:hAnsi="Times New Roman" w:cs="Times New Roman"/>
          <w:sz w:val="24"/>
          <w:szCs w:val="24"/>
        </w:rPr>
        <w:t>substantial</w:t>
      </w:r>
      <w:r w:rsidR="00A97AB6" w:rsidRPr="001652DC">
        <w:rPr>
          <w:rFonts w:ascii="Times New Roman" w:hAnsi="Times New Roman" w:cs="Times New Roman"/>
          <w:sz w:val="24"/>
          <w:szCs w:val="24"/>
        </w:rPr>
        <w:t>,</w:t>
      </w:r>
      <w:r w:rsidR="009631B1" w:rsidRPr="001652DC">
        <w:rPr>
          <w:rFonts w:ascii="Times New Roman" w:hAnsi="Times New Roman" w:cs="Times New Roman"/>
          <w:sz w:val="24"/>
          <w:szCs w:val="24"/>
        </w:rPr>
        <w:t xml:space="preserve"> </w:t>
      </w:r>
      <w:r w:rsidR="009B5002" w:rsidRPr="001652DC">
        <w:rPr>
          <w:rFonts w:ascii="Times New Roman" w:hAnsi="Times New Roman" w:cs="Times New Roman"/>
          <w:sz w:val="24"/>
          <w:szCs w:val="24"/>
          <w:shd w:val="clear" w:color="auto" w:fill="FFFFFF"/>
        </w:rPr>
        <w:t>especially in East Asian countries</w:t>
      </w:r>
      <w:r w:rsidR="009631B1" w:rsidRPr="001652DC">
        <w:rPr>
          <w:rFonts w:ascii="Times New Roman" w:hAnsi="Times New Roman" w:cs="Times New Roman"/>
          <w:sz w:val="24"/>
          <w:szCs w:val="24"/>
          <w:shd w:val="clear" w:color="auto" w:fill="FFFFFF"/>
        </w:rPr>
        <w:t xml:space="preserve"> (</w:t>
      </w:r>
      <w:r w:rsidR="009B5002" w:rsidRPr="001652DC">
        <w:rPr>
          <w:rFonts w:ascii="Times New Roman" w:hAnsi="Times New Roman" w:cs="Times New Roman"/>
          <w:sz w:val="24"/>
          <w:szCs w:val="24"/>
          <w:shd w:val="clear" w:color="auto" w:fill="FFFFFF"/>
        </w:rPr>
        <w:t xml:space="preserve">Lei, Strauss, Tian, &amp; Zhao, 2015; </w:t>
      </w:r>
      <w:r w:rsidR="005F3DD7" w:rsidRPr="001652DC">
        <w:rPr>
          <w:rFonts w:ascii="Times New Roman" w:hAnsi="Times New Roman" w:cs="Times New Roman"/>
          <w:sz w:val="24"/>
          <w:szCs w:val="24"/>
          <w:shd w:val="clear" w:color="auto" w:fill="FFFFFF"/>
        </w:rPr>
        <w:t>Statistics Korea,</w:t>
      </w:r>
      <w:r w:rsidR="009B5002" w:rsidRPr="001652DC">
        <w:rPr>
          <w:rFonts w:ascii="Times New Roman" w:hAnsi="Times New Roman" w:cs="Times New Roman"/>
          <w:sz w:val="24"/>
          <w:szCs w:val="24"/>
          <w:shd w:val="clear" w:color="auto" w:fill="FFFFFF"/>
        </w:rPr>
        <w:t xml:space="preserve"> 202</w:t>
      </w:r>
      <w:r w:rsidR="005F3DD7" w:rsidRPr="001652DC">
        <w:rPr>
          <w:rFonts w:ascii="Times New Roman" w:hAnsi="Times New Roman" w:cs="Times New Roman"/>
          <w:sz w:val="24"/>
          <w:szCs w:val="24"/>
          <w:shd w:val="clear" w:color="auto" w:fill="FFFFFF"/>
        </w:rPr>
        <w:t>3</w:t>
      </w:r>
      <w:r w:rsidR="009B5002" w:rsidRPr="001652DC">
        <w:rPr>
          <w:rFonts w:ascii="Times New Roman" w:hAnsi="Times New Roman" w:cs="Times New Roman"/>
          <w:sz w:val="24"/>
          <w:szCs w:val="24"/>
          <w:shd w:val="clear" w:color="auto" w:fill="FFFFFF"/>
        </w:rPr>
        <w:t xml:space="preserve">; </w:t>
      </w:r>
      <w:r w:rsidR="009631B1" w:rsidRPr="001652DC">
        <w:rPr>
          <w:rFonts w:ascii="Times New Roman" w:hAnsi="Times New Roman" w:cs="Times New Roman"/>
          <w:sz w:val="24"/>
          <w:szCs w:val="24"/>
          <w:shd w:val="clear" w:color="auto" w:fill="FFFFFF"/>
        </w:rPr>
        <w:t>Takagi, Silverstein, &amp; Crimmins, 2007)</w:t>
      </w:r>
      <w:r w:rsidR="00A80618" w:rsidRPr="001652DC">
        <w:rPr>
          <w:rFonts w:ascii="Times New Roman" w:hAnsi="Times New Roman" w:cs="Times New Roman"/>
          <w:sz w:val="24"/>
          <w:szCs w:val="24"/>
          <w:shd w:val="clear" w:color="auto" w:fill="FFFFFF"/>
        </w:rPr>
        <w:t>.</w:t>
      </w:r>
      <w:r w:rsidR="00445EEC" w:rsidRPr="001652DC">
        <w:rPr>
          <w:rFonts w:ascii="Times New Roman" w:hAnsi="Times New Roman" w:cs="Times New Roman"/>
          <w:sz w:val="24"/>
          <w:szCs w:val="24"/>
          <w:shd w:val="clear" w:color="auto" w:fill="FFFFFF"/>
        </w:rPr>
        <w:t xml:space="preserve"> </w:t>
      </w:r>
      <w:r w:rsidR="00445EEC" w:rsidRPr="001652DC">
        <w:rPr>
          <w:rFonts w:ascii="Times New Roman" w:hAnsi="Times New Roman" w:cs="Times New Roman"/>
          <w:sz w:val="24"/>
          <w:szCs w:val="24"/>
          <w:shd w:val="clear" w:color="auto" w:fill="FFFFFF"/>
        </w:rPr>
        <w:t>Naturally, spouses are more likely to assume the role of the primary caregiver in these households when one of the spouses develops a serious health problem such as dementia</w:t>
      </w:r>
      <w:r w:rsidR="00A80618" w:rsidRPr="001652DC">
        <w:rPr>
          <w:rFonts w:ascii="Times New Roman" w:hAnsi="Times New Roman" w:cs="Times New Roman"/>
          <w:sz w:val="24"/>
          <w:szCs w:val="24"/>
          <w:shd w:val="clear" w:color="auto" w:fill="FFFFFF"/>
        </w:rPr>
        <w:t xml:space="preserve">. </w:t>
      </w:r>
      <w:r w:rsidR="00FE07EC" w:rsidRPr="001652DC">
        <w:rPr>
          <w:rFonts w:ascii="Times New Roman" w:hAnsi="Times New Roman" w:cs="Times New Roman"/>
          <w:sz w:val="24"/>
          <w:szCs w:val="24"/>
          <w:shd w:val="clear" w:color="auto" w:fill="FFFFFF"/>
        </w:rPr>
        <w:t xml:space="preserve">In </w:t>
      </w:r>
      <w:r w:rsidR="00A97AB6" w:rsidRPr="001652DC">
        <w:rPr>
          <w:rFonts w:ascii="Times New Roman" w:hAnsi="Times New Roman" w:cs="Times New Roman"/>
          <w:sz w:val="24"/>
          <w:szCs w:val="24"/>
          <w:shd w:val="clear" w:color="auto" w:fill="FFFFFF"/>
        </w:rPr>
        <w:t>South Korea</w:t>
      </w:r>
      <w:r w:rsidR="00FE07EC" w:rsidRPr="001652DC">
        <w:rPr>
          <w:rFonts w:ascii="Times New Roman" w:hAnsi="Times New Roman" w:cs="Times New Roman"/>
          <w:sz w:val="24"/>
          <w:szCs w:val="24"/>
          <w:shd w:val="clear" w:color="auto" w:fill="FFFFFF"/>
        </w:rPr>
        <w:t>, approximately 1/3 of informal caregivers</w:t>
      </w:r>
      <w:r w:rsidR="006755C5" w:rsidRPr="001652DC">
        <w:rPr>
          <w:rFonts w:ascii="Times New Roman" w:hAnsi="Times New Roman" w:cs="Times New Roman"/>
          <w:sz w:val="24"/>
          <w:szCs w:val="24"/>
          <w:shd w:val="clear" w:color="auto" w:fill="FFFFFF"/>
        </w:rPr>
        <w:t xml:space="preserve"> </w:t>
      </w:r>
      <w:r w:rsidR="00FE07EC" w:rsidRPr="001652DC">
        <w:rPr>
          <w:rFonts w:ascii="Times New Roman" w:hAnsi="Times New Roman" w:cs="Times New Roman"/>
          <w:sz w:val="24"/>
          <w:szCs w:val="24"/>
          <w:shd w:val="clear" w:color="auto" w:fill="FFFFFF"/>
        </w:rPr>
        <w:t xml:space="preserve">(31.9%) </w:t>
      </w:r>
      <w:r w:rsidR="00410829" w:rsidRPr="001652DC">
        <w:rPr>
          <w:rFonts w:ascii="Times New Roman" w:hAnsi="Times New Roman" w:cs="Times New Roman"/>
          <w:sz w:val="24"/>
          <w:szCs w:val="24"/>
          <w:shd w:val="clear" w:color="auto" w:fill="FFFFFF"/>
        </w:rPr>
        <w:t xml:space="preserve">of people with dementia </w:t>
      </w:r>
      <w:r w:rsidR="00FE07EC" w:rsidRPr="001652DC">
        <w:rPr>
          <w:rFonts w:ascii="Times New Roman" w:hAnsi="Times New Roman" w:cs="Times New Roman"/>
          <w:sz w:val="24"/>
          <w:szCs w:val="24"/>
        </w:rPr>
        <w:t>are spousal caregivers</w:t>
      </w:r>
      <w:r w:rsidR="00A97AB6" w:rsidRPr="001652DC">
        <w:rPr>
          <w:rFonts w:ascii="Times New Roman" w:hAnsi="Times New Roman" w:cs="Times New Roman"/>
          <w:sz w:val="24"/>
          <w:szCs w:val="24"/>
        </w:rPr>
        <w:t xml:space="preserve"> </w:t>
      </w:r>
      <w:r w:rsidR="00FE07EC" w:rsidRPr="001652DC">
        <w:rPr>
          <w:rFonts w:ascii="Times New Roman" w:hAnsi="Times New Roman" w:cs="Times New Roman"/>
          <w:sz w:val="24"/>
          <w:szCs w:val="24"/>
        </w:rPr>
        <w:t xml:space="preserve">(Ministry of Health and Welfare, 2011). </w:t>
      </w:r>
      <w:r w:rsidR="00A97AB6" w:rsidRPr="001652DC">
        <w:rPr>
          <w:rFonts w:ascii="Times New Roman" w:hAnsi="Times New Roman" w:cs="Times New Roman"/>
          <w:sz w:val="24"/>
          <w:szCs w:val="24"/>
        </w:rPr>
        <w:t>S</w:t>
      </w:r>
      <w:r w:rsidR="00FE07EC" w:rsidRPr="001652DC">
        <w:rPr>
          <w:rFonts w:ascii="Times New Roman" w:hAnsi="Times New Roman" w:cs="Times New Roman"/>
          <w:sz w:val="24"/>
          <w:szCs w:val="24"/>
        </w:rPr>
        <w:t xml:space="preserve">pousal caregivers are </w:t>
      </w:r>
      <w:r w:rsidR="009C16C7" w:rsidRPr="001652DC">
        <w:rPr>
          <w:rFonts w:ascii="Times New Roman" w:hAnsi="Times New Roman" w:cs="Times New Roman"/>
          <w:sz w:val="24"/>
          <w:szCs w:val="24"/>
        </w:rPr>
        <w:t>particularly</w:t>
      </w:r>
      <w:r w:rsidR="00FE07EC" w:rsidRPr="001652DC">
        <w:rPr>
          <w:rFonts w:ascii="Times New Roman" w:hAnsi="Times New Roman" w:cs="Times New Roman"/>
          <w:sz w:val="24"/>
          <w:szCs w:val="24"/>
        </w:rPr>
        <w:t xml:space="preserve"> vulnerable to </w:t>
      </w:r>
      <w:r w:rsidR="00A80618" w:rsidRPr="001652DC">
        <w:rPr>
          <w:rFonts w:ascii="Times New Roman" w:hAnsi="Times New Roman" w:cs="Times New Roman"/>
          <w:sz w:val="24"/>
          <w:szCs w:val="24"/>
        </w:rPr>
        <w:t xml:space="preserve">mental and physical burden of </w:t>
      </w:r>
      <w:r w:rsidR="00FE07EC" w:rsidRPr="001652DC">
        <w:rPr>
          <w:rFonts w:ascii="Times New Roman" w:hAnsi="Times New Roman" w:cs="Times New Roman"/>
          <w:sz w:val="24"/>
          <w:szCs w:val="24"/>
        </w:rPr>
        <w:t>caregiving</w:t>
      </w:r>
      <w:r w:rsidR="00A97AB6" w:rsidRPr="001652DC">
        <w:rPr>
          <w:rFonts w:ascii="Times New Roman" w:hAnsi="Times New Roman" w:cs="Times New Roman"/>
          <w:sz w:val="24"/>
          <w:szCs w:val="24"/>
        </w:rPr>
        <w:t xml:space="preserve"> for several reasons</w:t>
      </w:r>
      <w:r w:rsidR="00410829" w:rsidRPr="001652DC">
        <w:rPr>
          <w:rFonts w:ascii="Times New Roman" w:hAnsi="Times New Roman" w:cs="Times New Roman"/>
          <w:sz w:val="24"/>
          <w:szCs w:val="24"/>
          <w:shd w:val="clear" w:color="auto" w:fill="FFFFFF"/>
        </w:rPr>
        <w:t xml:space="preserve">. </w:t>
      </w:r>
      <w:r w:rsidR="00445EEC" w:rsidRPr="001652DC">
        <w:rPr>
          <w:rFonts w:ascii="Times New Roman" w:hAnsi="Times New Roman" w:cs="Times New Roman"/>
          <w:sz w:val="24"/>
          <w:szCs w:val="24"/>
          <w:shd w:val="clear" w:color="auto" w:fill="FFFFFF"/>
        </w:rPr>
        <w:t xml:space="preserve">First, many caregiving spouses are dealing with their own health problems, and the caregiving role can accelerate these problems (Schulz &amp; </w:t>
      </w:r>
      <w:proofErr w:type="spellStart"/>
      <w:r w:rsidR="00445EEC" w:rsidRPr="001652DC">
        <w:rPr>
          <w:rFonts w:ascii="Times New Roman" w:hAnsi="Times New Roman" w:cs="Times New Roman"/>
          <w:sz w:val="24"/>
          <w:szCs w:val="24"/>
          <w:shd w:val="clear" w:color="auto" w:fill="FFFFFF"/>
        </w:rPr>
        <w:t>Martire</w:t>
      </w:r>
      <w:proofErr w:type="spellEnd"/>
      <w:r w:rsidR="00445EEC" w:rsidRPr="001652DC">
        <w:rPr>
          <w:rFonts w:ascii="Times New Roman" w:hAnsi="Times New Roman" w:cs="Times New Roman"/>
          <w:sz w:val="24"/>
          <w:szCs w:val="24"/>
          <w:shd w:val="clear" w:color="auto" w:fill="FFFFFF"/>
        </w:rPr>
        <w:t>, 2004). Additionally, the changes in marital relationships induced by dementia may create psychological distress for spousal caregivers</w:t>
      </w:r>
      <w:r w:rsidR="00FE07EC" w:rsidRPr="001652DC">
        <w:rPr>
          <w:rFonts w:ascii="Times New Roman" w:hAnsi="Times New Roman" w:cs="Times New Roman"/>
          <w:sz w:val="24"/>
          <w:szCs w:val="24"/>
          <w:shd w:val="clear" w:color="auto" w:fill="FFFFFF"/>
        </w:rPr>
        <w:t>.</w:t>
      </w:r>
      <w:r w:rsidR="00747217">
        <w:rPr>
          <w:rFonts w:ascii="Times New Roman" w:hAnsi="Times New Roman" w:cs="Times New Roman"/>
          <w:sz w:val="24"/>
          <w:szCs w:val="24"/>
          <w:shd w:val="clear" w:color="auto" w:fill="FFFFFF"/>
        </w:rPr>
        <w:t xml:space="preserve"> </w:t>
      </w:r>
      <w:r w:rsidR="00FE07EC" w:rsidRPr="001652DC">
        <w:rPr>
          <w:rFonts w:ascii="Times New Roman" w:hAnsi="Times New Roman" w:cs="Times New Roman"/>
          <w:sz w:val="24"/>
          <w:szCs w:val="24"/>
        </w:rPr>
        <w:t xml:space="preserve">As the dependence of persons with dementia on their spousal caregivers </w:t>
      </w:r>
      <w:r w:rsidR="00FE07EC" w:rsidRPr="001652DC">
        <w:rPr>
          <w:rFonts w:ascii="Times New Roman" w:hAnsi="Times New Roman" w:cs="Times New Roman"/>
          <w:sz w:val="24"/>
          <w:szCs w:val="24"/>
        </w:rPr>
        <w:lastRenderedPageBreak/>
        <w:t xml:space="preserve">increases due to dementia, the reciprocity between spouses will likely decrease, and spousal caregivers may feel less supported by their spouse with dementia (Gallagher-Thompson, Dal Canto, Jacob, &amp; Thompson, 2001). </w:t>
      </w:r>
      <w:r w:rsidR="00A97AB6" w:rsidRPr="001652DC">
        <w:rPr>
          <w:rFonts w:ascii="Times New Roman" w:hAnsi="Times New Roman" w:cs="Times New Roman"/>
          <w:sz w:val="24"/>
          <w:szCs w:val="24"/>
        </w:rPr>
        <w:t xml:space="preserve">Couples also suffer reduced relationship quality as one partner’s cognitive impairment progresses (Lee, 2006). </w:t>
      </w:r>
      <w:r w:rsidR="00FE07EC" w:rsidRPr="001652DC">
        <w:rPr>
          <w:rFonts w:ascii="Times New Roman" w:hAnsi="Times New Roman" w:cs="Times New Roman"/>
          <w:sz w:val="24"/>
          <w:szCs w:val="24"/>
        </w:rPr>
        <w:t xml:space="preserve">Consequently, spousal caregivers </w:t>
      </w:r>
      <w:r w:rsidR="00410829" w:rsidRPr="001652DC">
        <w:rPr>
          <w:rFonts w:ascii="Times New Roman" w:hAnsi="Times New Roman" w:cs="Times New Roman"/>
          <w:sz w:val="24"/>
          <w:szCs w:val="24"/>
        </w:rPr>
        <w:t>are susceptible to</w:t>
      </w:r>
      <w:r w:rsidR="00FE07EC" w:rsidRPr="001652DC">
        <w:rPr>
          <w:rFonts w:ascii="Times New Roman" w:hAnsi="Times New Roman" w:cs="Times New Roman"/>
          <w:sz w:val="24"/>
          <w:szCs w:val="24"/>
        </w:rPr>
        <w:t xml:space="preserve"> more depressive symptoms, greater financial and physical burden, and lower levels of psychological well-being than children and children-in-law caregivers (Hong and Kim 2008, </w:t>
      </w:r>
      <w:proofErr w:type="spellStart"/>
      <w:r w:rsidR="00FE07EC" w:rsidRPr="001652DC">
        <w:rPr>
          <w:rFonts w:ascii="Times New Roman" w:hAnsi="Times New Roman" w:cs="Times New Roman"/>
          <w:sz w:val="24"/>
          <w:szCs w:val="24"/>
        </w:rPr>
        <w:t>Pinquart</w:t>
      </w:r>
      <w:proofErr w:type="spellEnd"/>
      <w:r w:rsidR="00FE07EC" w:rsidRPr="001652DC">
        <w:rPr>
          <w:rFonts w:ascii="Times New Roman" w:hAnsi="Times New Roman" w:cs="Times New Roman"/>
          <w:sz w:val="24"/>
          <w:szCs w:val="24"/>
        </w:rPr>
        <w:t xml:space="preserve"> &amp; </w:t>
      </w:r>
      <w:proofErr w:type="spellStart"/>
      <w:r w:rsidR="00FE07EC" w:rsidRPr="001652DC">
        <w:rPr>
          <w:rFonts w:ascii="Times New Roman" w:hAnsi="Times New Roman" w:cs="Times New Roman"/>
          <w:sz w:val="24"/>
          <w:szCs w:val="24"/>
        </w:rPr>
        <w:t>Sörensen</w:t>
      </w:r>
      <w:proofErr w:type="spellEnd"/>
      <w:r w:rsidR="00FE07EC" w:rsidRPr="001652DC">
        <w:rPr>
          <w:rFonts w:ascii="Times New Roman" w:hAnsi="Times New Roman" w:cs="Times New Roman"/>
          <w:sz w:val="24"/>
          <w:szCs w:val="24"/>
        </w:rPr>
        <w:t xml:space="preserve">, 2011). </w:t>
      </w:r>
      <w:r w:rsidR="00410829" w:rsidRPr="001652DC">
        <w:rPr>
          <w:rFonts w:ascii="Times New Roman" w:hAnsi="Times New Roman" w:cs="Times New Roman"/>
          <w:sz w:val="24"/>
          <w:szCs w:val="24"/>
        </w:rPr>
        <w:t xml:space="preserve">In the case of Korea, many services are available for older adults who live alone, yet relatively little attention has been given to the families where </w:t>
      </w:r>
      <w:r w:rsidR="00A97AB6" w:rsidRPr="001652DC">
        <w:rPr>
          <w:rFonts w:ascii="Times New Roman" w:hAnsi="Times New Roman" w:cs="Times New Roman"/>
          <w:sz w:val="24"/>
          <w:szCs w:val="24"/>
        </w:rPr>
        <w:t>one spouse is</w:t>
      </w:r>
      <w:r w:rsidR="00410829" w:rsidRPr="001652DC">
        <w:rPr>
          <w:rFonts w:ascii="Times New Roman" w:hAnsi="Times New Roman" w:cs="Times New Roman"/>
          <w:sz w:val="24"/>
          <w:szCs w:val="24"/>
        </w:rPr>
        <w:t xml:space="preserve"> caring for </w:t>
      </w:r>
      <w:r w:rsidR="00A97AB6" w:rsidRPr="001652DC">
        <w:rPr>
          <w:rFonts w:ascii="Times New Roman" w:hAnsi="Times New Roman" w:cs="Times New Roman"/>
          <w:sz w:val="24"/>
          <w:szCs w:val="24"/>
        </w:rPr>
        <w:t>the other</w:t>
      </w:r>
      <w:r w:rsidR="005E5577" w:rsidRPr="001652DC">
        <w:rPr>
          <w:rFonts w:ascii="Times New Roman" w:hAnsi="Times New Roman" w:cs="Times New Roman"/>
          <w:sz w:val="24"/>
          <w:szCs w:val="24"/>
        </w:rPr>
        <w:t xml:space="preserve"> or both spouses are caring for each other</w:t>
      </w:r>
      <w:r w:rsidR="00A97AB6" w:rsidRPr="001652DC">
        <w:rPr>
          <w:rFonts w:ascii="Times New Roman" w:hAnsi="Times New Roman" w:cs="Times New Roman"/>
          <w:sz w:val="24"/>
          <w:szCs w:val="24"/>
        </w:rPr>
        <w:t xml:space="preserve"> </w:t>
      </w:r>
      <w:r w:rsidR="00410829" w:rsidRPr="001652DC">
        <w:rPr>
          <w:rFonts w:ascii="Times New Roman" w:hAnsi="Times New Roman" w:cs="Times New Roman"/>
          <w:sz w:val="24"/>
          <w:szCs w:val="24"/>
        </w:rPr>
        <w:t xml:space="preserve">with much vulnerability. More policy attention should be given to these families. </w:t>
      </w:r>
    </w:p>
    <w:p w14:paraId="3220C725" w14:textId="2F530260" w:rsidR="00075933" w:rsidRPr="001652DC" w:rsidRDefault="00FE07EC" w:rsidP="00747217">
      <w:pPr>
        <w:spacing w:line="240" w:lineRule="auto"/>
        <w:ind w:firstLine="567"/>
        <w:jc w:val="left"/>
        <w:rPr>
          <w:rFonts w:ascii="Times New Roman" w:eastAsiaTheme="minorHAnsi" w:hAnsi="Times New Roman" w:cs="Times New Roman" w:hint="eastAsia"/>
          <w:sz w:val="24"/>
          <w:szCs w:val="24"/>
        </w:rPr>
      </w:pPr>
      <w:r w:rsidRPr="001652DC">
        <w:rPr>
          <w:rFonts w:ascii="Times New Roman" w:hAnsi="Times New Roman" w:cs="Times New Roman"/>
          <w:sz w:val="24"/>
          <w:szCs w:val="24"/>
        </w:rPr>
        <w:t xml:space="preserve">Third, </w:t>
      </w:r>
      <w:r w:rsidR="00057C5C" w:rsidRPr="001652DC">
        <w:rPr>
          <w:rFonts w:ascii="Times New Roman" w:hAnsi="Times New Roman" w:cs="Times New Roman"/>
          <w:sz w:val="24"/>
          <w:szCs w:val="24"/>
        </w:rPr>
        <w:t>risk management in times of pandemic and natural disaster is becoming inc</w:t>
      </w:r>
      <w:r w:rsidR="005E5577" w:rsidRPr="001652DC">
        <w:rPr>
          <w:rFonts w:ascii="Times New Roman" w:hAnsi="Times New Roman" w:cs="Times New Roman"/>
          <w:sz w:val="24"/>
          <w:szCs w:val="24"/>
        </w:rPr>
        <w:t xml:space="preserve">reasingly important in </w:t>
      </w:r>
      <w:r w:rsidR="00057C5C" w:rsidRPr="001652DC">
        <w:rPr>
          <w:rFonts w:ascii="Times New Roman" w:hAnsi="Times New Roman" w:cs="Times New Roman"/>
          <w:sz w:val="24"/>
          <w:szCs w:val="24"/>
        </w:rPr>
        <w:t>ensur</w:t>
      </w:r>
      <w:r w:rsidR="005E5577" w:rsidRPr="001652DC">
        <w:rPr>
          <w:rFonts w:ascii="Times New Roman" w:hAnsi="Times New Roman" w:cs="Times New Roman"/>
          <w:sz w:val="24"/>
          <w:szCs w:val="24"/>
        </w:rPr>
        <w:t>ing</w:t>
      </w:r>
      <w:r w:rsidR="00057C5C" w:rsidRPr="001652DC">
        <w:rPr>
          <w:rFonts w:ascii="Times New Roman" w:hAnsi="Times New Roman" w:cs="Times New Roman"/>
          <w:sz w:val="24"/>
          <w:szCs w:val="24"/>
        </w:rPr>
        <w:t xml:space="preserve"> the well-being of older adults and families affected by dementia. </w:t>
      </w:r>
      <w:r w:rsidR="00445EEC" w:rsidRPr="001652DC">
        <w:rPr>
          <w:rFonts w:ascii="Times New Roman" w:hAnsi="Times New Roman" w:cs="Times New Roman"/>
          <w:sz w:val="24"/>
          <w:szCs w:val="24"/>
        </w:rPr>
        <w:t>During the past three years, we observed how Covid-19 had a more detrimental effect on older adults than on younger ones. Older people living in nursing homes, in particular, were exposed to a higher risk of infection and social isolation than the general population. Due to social distancing measures, nursing home residents became unable to eat with friends and participate in many of the programs provided within the facility</w:t>
      </w:r>
      <w:r w:rsidR="00075933" w:rsidRPr="001652DC">
        <w:rPr>
          <w:rFonts w:ascii="Times New Roman" w:hAnsi="Times New Roman" w:cs="Times New Roman"/>
          <w:sz w:val="24"/>
          <w:szCs w:val="24"/>
        </w:rPr>
        <w:t>. Above all, the ban on family visits led the residents of the nursing home to communicate with</w:t>
      </w:r>
      <w:r w:rsidR="00075933" w:rsidRPr="001652DC">
        <w:rPr>
          <w:rFonts w:ascii="Times New Roman" w:eastAsiaTheme="minorHAnsi" w:hAnsi="Times New Roman" w:cs="Times New Roman"/>
          <w:sz w:val="24"/>
          <w:szCs w:val="24"/>
        </w:rPr>
        <w:t xml:space="preserve"> their families only through voice or video calls or outside the window from a distance. Older persons with reduced cognitive function or unfamiliar with video calling were not ab</w:t>
      </w:r>
      <w:r w:rsidR="00945EF8" w:rsidRPr="001652DC">
        <w:rPr>
          <w:rFonts w:ascii="Times New Roman" w:eastAsiaTheme="minorHAnsi" w:hAnsi="Times New Roman" w:cs="Times New Roman"/>
          <w:sz w:val="24"/>
          <w:szCs w:val="24"/>
        </w:rPr>
        <w:t>le to participate in such communications</w:t>
      </w:r>
      <w:r w:rsidR="00075933" w:rsidRPr="001652DC">
        <w:rPr>
          <w:rFonts w:ascii="Times New Roman" w:eastAsiaTheme="minorHAnsi" w:hAnsi="Times New Roman" w:cs="Times New Roman"/>
          <w:sz w:val="24"/>
          <w:szCs w:val="24"/>
        </w:rPr>
        <w:t xml:space="preserve">. Older persons with dementia are extremely vulnerable to </w:t>
      </w:r>
      <w:r w:rsidR="00A97AB6" w:rsidRPr="001652DC">
        <w:rPr>
          <w:rFonts w:ascii="Times New Roman" w:eastAsiaTheme="minorHAnsi" w:hAnsi="Times New Roman" w:cs="Times New Roman"/>
          <w:sz w:val="24"/>
          <w:szCs w:val="24"/>
        </w:rPr>
        <w:t>these changes</w:t>
      </w:r>
      <w:r w:rsidR="00075933" w:rsidRPr="001652DC">
        <w:rPr>
          <w:rFonts w:ascii="Times New Roman" w:eastAsiaTheme="minorHAnsi" w:hAnsi="Times New Roman" w:cs="Times New Roman"/>
          <w:sz w:val="24"/>
          <w:szCs w:val="24"/>
        </w:rPr>
        <w:t xml:space="preserve">. </w:t>
      </w:r>
      <w:r w:rsidR="00A97AB6" w:rsidRPr="001652DC">
        <w:rPr>
          <w:rFonts w:ascii="Times New Roman" w:eastAsiaTheme="minorHAnsi" w:hAnsi="Times New Roman" w:cs="Times New Roman"/>
          <w:sz w:val="24"/>
          <w:szCs w:val="24"/>
        </w:rPr>
        <w:t>They</w:t>
      </w:r>
      <w:r w:rsidR="00075933" w:rsidRPr="001652DC">
        <w:rPr>
          <w:rFonts w:ascii="Times New Roman" w:eastAsiaTheme="minorHAnsi" w:hAnsi="Times New Roman" w:cs="Times New Roman"/>
          <w:sz w:val="24"/>
          <w:szCs w:val="24"/>
        </w:rPr>
        <w:t xml:space="preserve"> have difficulty understanding the rules such as social distancing, wearing a mask, and not going out. </w:t>
      </w:r>
      <w:r w:rsidR="00A97AB6" w:rsidRPr="001652DC">
        <w:rPr>
          <w:rFonts w:ascii="Times New Roman" w:eastAsiaTheme="minorHAnsi" w:hAnsi="Times New Roman" w:cs="Times New Roman"/>
          <w:sz w:val="24"/>
          <w:szCs w:val="24"/>
        </w:rPr>
        <w:t>They</w:t>
      </w:r>
      <w:r w:rsidR="00075933" w:rsidRPr="001652DC">
        <w:rPr>
          <w:rFonts w:ascii="Times New Roman" w:eastAsiaTheme="minorHAnsi" w:hAnsi="Times New Roman" w:cs="Times New Roman"/>
          <w:sz w:val="24"/>
          <w:szCs w:val="24"/>
        </w:rPr>
        <w:t xml:space="preserve"> can be puzzled and confused about why their family suddenly does not visit, why they have to stay in their rooms, and why caregivers all wear masks </w:t>
      </w:r>
      <w:r w:rsidR="00075933" w:rsidRPr="001652DC">
        <w:rPr>
          <w:rFonts w:ascii="Times New Roman" w:eastAsiaTheme="minorHAnsi" w:hAnsi="Times New Roman" w:cs="Times New Roman"/>
          <w:sz w:val="24"/>
          <w:szCs w:val="24"/>
        </w:rPr>
        <w:fldChar w:fldCharType="begin"/>
      </w:r>
      <w:r w:rsidR="00075933" w:rsidRPr="001652DC">
        <w:rPr>
          <w:rFonts w:ascii="Times New Roman" w:eastAsiaTheme="minorHAnsi" w:hAnsi="Times New Roman" w:cs="Times New Roman"/>
          <w:sz w:val="24"/>
          <w:szCs w:val="24"/>
        </w:rPr>
        <w:instrText xml:space="preserve"> ADDIN EN.CITE &lt;EndNote&gt;&lt;Cite&gt;&lt;Author&gt;Wan&lt;/Author&gt;&lt;Year&gt;2020&lt;/Year&gt;&lt;RecNum&gt;6296&lt;/RecNum&gt;&lt;DisplayText&gt;(Wan, 2020)&lt;/DisplayText&gt;&lt;record&gt;&lt;rec-number&gt;6296&lt;/rec-number&gt;&lt;foreign-keys&gt;&lt;key app="EN" db-id="stetd5f5yzsds8eppryvdr2i0xxf9axrt00d" timestamp="1600848162"&gt;6296&lt;/key&gt;&lt;/foreign-keys&gt;&lt;ref-type name="Newspaper Article"&gt;23&lt;/ref-type&gt;&lt;contributors&gt;&lt;authors&gt;&lt;author&gt;William Wan&lt;/author&gt;&lt;/authors&gt;&lt;/contributors&gt;&lt;titles&gt;&lt;title&gt;Pandemic isolation has killed thousands of Alzheimer’s patients while families watch from afar&lt;/title&gt;&lt;secondary-title&gt;The Washington Post&lt;/secondary-title&gt;&lt;/titles&gt;&lt;dates&gt;&lt;year&gt;2020&lt;/year&gt;&lt;pub-dates&gt;&lt;date&gt;September 16&lt;/date&gt;&lt;/pub-dates&gt;&lt;/dates&gt;&lt;urls&gt;&lt;related-urls&gt;&lt;url&gt;https://www.washingtonpost.com/health/2020/09/16/coronavirus-dementia-alzheimers-deaths/?arc404=true&lt;/url&gt;&lt;/related-urls&gt;&lt;/urls&gt;&lt;/record&gt;&lt;/Cite&gt;&lt;/EndNote&gt;</w:instrText>
      </w:r>
      <w:r w:rsidR="00075933" w:rsidRPr="001652DC">
        <w:rPr>
          <w:rFonts w:ascii="Times New Roman" w:eastAsiaTheme="minorHAnsi" w:hAnsi="Times New Roman" w:cs="Times New Roman"/>
          <w:sz w:val="24"/>
          <w:szCs w:val="24"/>
        </w:rPr>
        <w:fldChar w:fldCharType="separate"/>
      </w:r>
      <w:r w:rsidR="00075933" w:rsidRPr="001652DC">
        <w:rPr>
          <w:rFonts w:ascii="Times New Roman" w:eastAsiaTheme="minorHAnsi" w:hAnsi="Times New Roman" w:cs="Times New Roman"/>
          <w:noProof/>
          <w:sz w:val="24"/>
          <w:szCs w:val="24"/>
        </w:rPr>
        <w:t>(Wan, 2020)</w:t>
      </w:r>
      <w:r w:rsidR="00075933" w:rsidRPr="001652DC">
        <w:rPr>
          <w:rFonts w:ascii="Times New Roman" w:eastAsiaTheme="minorHAnsi" w:hAnsi="Times New Roman" w:cs="Times New Roman"/>
          <w:sz w:val="24"/>
          <w:szCs w:val="24"/>
        </w:rPr>
        <w:fldChar w:fldCharType="end"/>
      </w:r>
      <w:r w:rsidR="00075933" w:rsidRPr="001652DC">
        <w:rPr>
          <w:rFonts w:ascii="Times New Roman" w:eastAsiaTheme="minorHAnsi" w:hAnsi="Times New Roman" w:cs="Times New Roman"/>
          <w:sz w:val="24"/>
          <w:szCs w:val="24"/>
        </w:rPr>
        <w:t xml:space="preserve">. Lack of exercise and decrease in cognitive stimulation due to social distancing </w:t>
      </w:r>
      <w:r w:rsidR="00A97AB6" w:rsidRPr="001652DC">
        <w:rPr>
          <w:rFonts w:ascii="Times New Roman" w:eastAsiaTheme="minorHAnsi" w:hAnsi="Times New Roman" w:cs="Times New Roman"/>
          <w:sz w:val="24"/>
          <w:szCs w:val="24"/>
        </w:rPr>
        <w:t xml:space="preserve">can </w:t>
      </w:r>
      <w:r w:rsidR="00075933" w:rsidRPr="001652DC">
        <w:rPr>
          <w:rFonts w:ascii="Times New Roman" w:eastAsiaTheme="minorHAnsi" w:hAnsi="Times New Roman" w:cs="Times New Roman"/>
          <w:sz w:val="24"/>
          <w:szCs w:val="24"/>
        </w:rPr>
        <w:t>also negatively affect disease prognosis in older persons with dementia.</w:t>
      </w:r>
      <w:r w:rsidR="00A97AB6" w:rsidRPr="001652DC">
        <w:rPr>
          <w:rFonts w:ascii="Times New Roman" w:eastAsiaTheme="minorHAnsi" w:hAnsi="Times New Roman" w:cs="Times New Roman"/>
          <w:sz w:val="24"/>
          <w:szCs w:val="24"/>
        </w:rPr>
        <w:t xml:space="preserve"> </w:t>
      </w:r>
      <w:r w:rsidR="00445EEC" w:rsidRPr="001652DC">
        <w:rPr>
          <w:rFonts w:ascii="Times New Roman" w:eastAsiaTheme="minorHAnsi" w:hAnsi="Times New Roman" w:cs="Times New Roman"/>
          <w:sz w:val="24"/>
          <w:szCs w:val="24"/>
        </w:rPr>
        <w:t>Health care policies should acknowledge these unwanted consequences of social distancing during pandemics and develop creative measures to address these problems</w:t>
      </w:r>
      <w:r w:rsidR="006A5156" w:rsidRPr="001652DC">
        <w:rPr>
          <w:rFonts w:ascii="Times New Roman" w:eastAsiaTheme="minorHAnsi" w:hAnsi="Times New Roman" w:cs="Times New Roman"/>
          <w:sz w:val="24"/>
          <w:szCs w:val="24"/>
        </w:rPr>
        <w:t xml:space="preserve">. </w:t>
      </w:r>
    </w:p>
    <w:p w14:paraId="2192C4B1" w14:textId="520532A9" w:rsidR="007907A4" w:rsidRPr="001652DC" w:rsidRDefault="00107432" w:rsidP="006A5156">
      <w:pPr>
        <w:spacing w:line="240" w:lineRule="auto"/>
        <w:ind w:firstLine="567"/>
        <w:jc w:val="left"/>
        <w:rPr>
          <w:rFonts w:ascii="Times New Roman" w:hAnsi="Times New Roman" w:cs="Times New Roman"/>
          <w:sz w:val="24"/>
          <w:szCs w:val="24"/>
        </w:rPr>
      </w:pPr>
      <w:r w:rsidRPr="001652DC">
        <w:rPr>
          <w:rFonts w:ascii="Times New Roman" w:hAnsi="Times New Roman" w:cs="Times New Roman"/>
          <w:sz w:val="24"/>
          <w:szCs w:val="24"/>
        </w:rPr>
        <w:t xml:space="preserve">In </w:t>
      </w:r>
      <w:r w:rsidR="00747217">
        <w:rPr>
          <w:rFonts w:ascii="Times New Roman" w:hAnsi="Times New Roman" w:cs="Times New Roman"/>
          <w:sz w:val="24"/>
          <w:szCs w:val="24"/>
        </w:rPr>
        <w:t>conclusion</w:t>
      </w:r>
      <w:r w:rsidRPr="001652DC">
        <w:rPr>
          <w:rFonts w:ascii="Times New Roman" w:hAnsi="Times New Roman" w:cs="Times New Roman"/>
          <w:sz w:val="24"/>
          <w:szCs w:val="24"/>
        </w:rPr>
        <w:t xml:space="preserve">, </w:t>
      </w:r>
      <w:r w:rsidR="006A5156" w:rsidRPr="001652DC">
        <w:rPr>
          <w:rFonts w:ascii="Times New Roman" w:hAnsi="Times New Roman" w:cs="Times New Roman"/>
          <w:sz w:val="24"/>
          <w:szCs w:val="24"/>
        </w:rPr>
        <w:t xml:space="preserve">we have much to prepare as we foresee </w:t>
      </w:r>
      <w:r w:rsidR="00175B2C" w:rsidRPr="001652DC">
        <w:rPr>
          <w:rFonts w:ascii="Times New Roman" w:hAnsi="Times New Roman" w:cs="Times New Roman"/>
          <w:sz w:val="24"/>
          <w:szCs w:val="24"/>
        </w:rPr>
        <w:t xml:space="preserve">continued </w:t>
      </w:r>
      <w:r w:rsidR="006A5156" w:rsidRPr="001652DC">
        <w:rPr>
          <w:rFonts w:ascii="Times New Roman" w:hAnsi="Times New Roman" w:cs="Times New Roman"/>
          <w:sz w:val="24"/>
          <w:szCs w:val="24"/>
        </w:rPr>
        <w:t xml:space="preserve">ageing of the population and changing social norms </w:t>
      </w:r>
      <w:r w:rsidR="00175B2C" w:rsidRPr="001652DC">
        <w:rPr>
          <w:rFonts w:ascii="Times New Roman" w:hAnsi="Times New Roman" w:cs="Times New Roman"/>
          <w:sz w:val="24"/>
          <w:szCs w:val="24"/>
        </w:rPr>
        <w:t xml:space="preserve">around elder care </w:t>
      </w:r>
      <w:r w:rsidR="006A5156" w:rsidRPr="001652DC">
        <w:rPr>
          <w:rFonts w:ascii="Times New Roman" w:hAnsi="Times New Roman" w:cs="Times New Roman"/>
          <w:sz w:val="24"/>
          <w:szCs w:val="24"/>
        </w:rPr>
        <w:t>in Asian countries. Families and nations are to take shared responsibility of caring for older adults</w:t>
      </w:r>
      <w:r w:rsidR="00C146F4" w:rsidRPr="001652DC">
        <w:rPr>
          <w:rFonts w:ascii="Times New Roman" w:hAnsi="Times New Roman" w:cs="Times New Roman"/>
          <w:sz w:val="24"/>
          <w:szCs w:val="24"/>
        </w:rPr>
        <w:t xml:space="preserve"> in order to </w:t>
      </w:r>
      <w:r w:rsidR="006A5156" w:rsidRPr="001652DC">
        <w:rPr>
          <w:rFonts w:ascii="Times New Roman" w:hAnsi="Times New Roman" w:cs="Times New Roman"/>
          <w:sz w:val="24"/>
          <w:szCs w:val="24"/>
        </w:rPr>
        <w:t>enhanc</w:t>
      </w:r>
      <w:r w:rsidR="00C146F4" w:rsidRPr="001652DC">
        <w:rPr>
          <w:rFonts w:ascii="Times New Roman" w:hAnsi="Times New Roman" w:cs="Times New Roman"/>
          <w:sz w:val="24"/>
          <w:szCs w:val="24"/>
        </w:rPr>
        <w:t>e</w:t>
      </w:r>
      <w:r w:rsidR="006A5156" w:rsidRPr="001652DC">
        <w:rPr>
          <w:rFonts w:ascii="Times New Roman" w:hAnsi="Times New Roman" w:cs="Times New Roman"/>
          <w:sz w:val="24"/>
          <w:szCs w:val="24"/>
        </w:rPr>
        <w:t xml:space="preserve"> the quality of life</w:t>
      </w:r>
      <w:r w:rsidR="00C146F4" w:rsidRPr="001652DC">
        <w:rPr>
          <w:rFonts w:ascii="Times New Roman" w:hAnsi="Times New Roman" w:cs="Times New Roman"/>
          <w:sz w:val="24"/>
          <w:szCs w:val="24"/>
        </w:rPr>
        <w:t xml:space="preserve"> and maintain the social integration</w:t>
      </w:r>
      <w:r w:rsidR="006A5156" w:rsidRPr="001652DC">
        <w:rPr>
          <w:rFonts w:ascii="Times New Roman" w:hAnsi="Times New Roman" w:cs="Times New Roman"/>
          <w:sz w:val="24"/>
          <w:szCs w:val="24"/>
        </w:rPr>
        <w:t xml:space="preserve"> of both care recipients and caregivers</w:t>
      </w:r>
      <w:r w:rsidR="00945EF8" w:rsidRPr="001652DC">
        <w:rPr>
          <w:rFonts w:ascii="Times New Roman" w:hAnsi="Times New Roman" w:cs="Times New Roman"/>
          <w:sz w:val="24"/>
          <w:szCs w:val="24"/>
        </w:rPr>
        <w:t>. With those shared efforts</w:t>
      </w:r>
      <w:r w:rsidR="00C146F4" w:rsidRPr="001652DC">
        <w:rPr>
          <w:rFonts w:ascii="Times New Roman" w:hAnsi="Times New Roman" w:cs="Times New Roman"/>
          <w:sz w:val="24"/>
          <w:szCs w:val="24"/>
        </w:rPr>
        <w:t xml:space="preserve">, we will be one step closer to reaching the SDG of </w:t>
      </w:r>
      <w:r w:rsidR="00161F1C" w:rsidRPr="001652DC">
        <w:rPr>
          <w:rFonts w:ascii="Times New Roman" w:hAnsi="Times New Roman" w:cs="Times New Roman"/>
          <w:sz w:val="24"/>
          <w:szCs w:val="24"/>
        </w:rPr>
        <w:t xml:space="preserve">ensuring healthy lives and promoting well-being for all at all ages. </w:t>
      </w:r>
    </w:p>
    <w:p w14:paraId="414E34BF" w14:textId="77777777" w:rsidR="007907A4" w:rsidRPr="001652DC" w:rsidRDefault="007907A4" w:rsidP="00141A54">
      <w:pPr>
        <w:spacing w:line="240" w:lineRule="auto"/>
        <w:ind w:firstLine="567"/>
        <w:jc w:val="left"/>
        <w:rPr>
          <w:rFonts w:ascii="Times New Roman" w:hAnsi="Times New Roman" w:cs="Times New Roman"/>
          <w:sz w:val="24"/>
          <w:szCs w:val="24"/>
        </w:rPr>
      </w:pPr>
    </w:p>
    <w:p w14:paraId="251BF63B" w14:textId="6824DC2F" w:rsidR="00DB683D" w:rsidRPr="001652DC" w:rsidRDefault="007907A4" w:rsidP="00B37698">
      <w:pPr>
        <w:widowControl/>
        <w:wordWrap/>
        <w:autoSpaceDE/>
        <w:autoSpaceDN/>
        <w:rPr>
          <w:rFonts w:ascii="Times New Roman" w:hAnsi="Times New Roman" w:cs="Times New Roman"/>
          <w:sz w:val="24"/>
          <w:szCs w:val="24"/>
        </w:rPr>
      </w:pPr>
      <w:r w:rsidRPr="001652DC">
        <w:rPr>
          <w:rFonts w:ascii="Times New Roman" w:hAnsi="Times New Roman" w:cs="Times New Roman"/>
          <w:sz w:val="24"/>
          <w:szCs w:val="24"/>
        </w:rPr>
        <w:br w:type="page"/>
      </w:r>
      <w:bookmarkStart w:id="0" w:name="_GoBack"/>
      <w:bookmarkEnd w:id="0"/>
    </w:p>
    <w:p w14:paraId="195BB3F5" w14:textId="387BDC79" w:rsidR="00B37698" w:rsidRPr="001652DC" w:rsidRDefault="00B37698" w:rsidP="00B37698">
      <w:pPr>
        <w:widowControl/>
        <w:wordWrap/>
        <w:autoSpaceDE/>
        <w:autoSpaceDN/>
        <w:rPr>
          <w:rFonts w:ascii="Times New Roman" w:hAnsi="Times New Roman" w:cs="Times New Roman"/>
          <w:b/>
          <w:sz w:val="24"/>
          <w:szCs w:val="24"/>
        </w:rPr>
      </w:pPr>
      <w:r w:rsidRPr="001652DC">
        <w:rPr>
          <w:rFonts w:ascii="Times New Roman" w:hAnsi="Times New Roman" w:cs="Times New Roman"/>
          <w:b/>
          <w:sz w:val="24"/>
          <w:szCs w:val="24"/>
        </w:rPr>
        <w:lastRenderedPageBreak/>
        <w:t>References</w:t>
      </w:r>
    </w:p>
    <w:p w14:paraId="5FD196FD" w14:textId="4C9FD277" w:rsidR="00B37698" w:rsidRPr="001652DC" w:rsidRDefault="00B37698"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eastAsia="굴림" w:hAnsi="Times New Roman" w:cs="Times New Roman"/>
          <w:kern w:val="0"/>
          <w:sz w:val="24"/>
          <w:szCs w:val="24"/>
        </w:rPr>
      </w:pPr>
      <w:proofErr w:type="spellStart"/>
      <w:r w:rsidRPr="001652DC">
        <w:rPr>
          <w:rFonts w:ascii="Times New Roman" w:eastAsia="굴림" w:hAnsi="Times New Roman" w:cs="Times New Roman"/>
          <w:kern w:val="0"/>
          <w:sz w:val="24"/>
          <w:szCs w:val="24"/>
        </w:rPr>
        <w:t>Akkerman</w:t>
      </w:r>
      <w:proofErr w:type="spellEnd"/>
      <w:r w:rsidRPr="001652DC">
        <w:rPr>
          <w:rFonts w:ascii="Times New Roman" w:eastAsia="굴림" w:hAnsi="Times New Roman" w:cs="Times New Roman"/>
          <w:kern w:val="0"/>
          <w:sz w:val="24"/>
          <w:szCs w:val="24"/>
        </w:rPr>
        <w:t xml:space="preserve">, R. L., &amp; Ostwald, S. K. (2004). Reducing anxiety in Alzheimer’s disease family caregivers: The effectiveness of a nine-week cognitive-behavioral intervention. </w:t>
      </w:r>
      <w:r w:rsidRPr="001652DC">
        <w:rPr>
          <w:rFonts w:ascii="Times New Roman" w:eastAsia="굴림" w:hAnsi="Times New Roman" w:cs="Times New Roman"/>
          <w:i/>
          <w:iCs/>
          <w:kern w:val="0"/>
          <w:sz w:val="24"/>
          <w:szCs w:val="24"/>
          <w:bdr w:val="single" w:sz="2" w:space="0" w:color="D9D9E3" w:frame="1"/>
        </w:rPr>
        <w:t>American Journal of Alzheimer’s Disease and Other Dementias, 19</w:t>
      </w:r>
      <w:r w:rsidRPr="001652DC">
        <w:rPr>
          <w:rFonts w:ascii="Times New Roman" w:eastAsia="굴림" w:hAnsi="Times New Roman" w:cs="Times New Roman"/>
          <w:kern w:val="0"/>
          <w:sz w:val="24"/>
          <w:szCs w:val="24"/>
        </w:rPr>
        <w:t>(2), 117–123.</w:t>
      </w:r>
    </w:p>
    <w:p w14:paraId="553BECE6" w14:textId="122296A5" w:rsidR="0001616D" w:rsidRPr="001652DC" w:rsidRDefault="00B456CE"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hAnsi="Times New Roman" w:cs="Times New Roman"/>
          <w:sz w:val="24"/>
          <w:szCs w:val="24"/>
        </w:rPr>
      </w:pPr>
      <w:r w:rsidRPr="001652DC">
        <w:rPr>
          <w:rFonts w:ascii="Times New Roman" w:eastAsia="굴림" w:hAnsi="Times New Roman" w:cs="Times New Roman"/>
          <w:kern w:val="0"/>
          <w:sz w:val="24"/>
          <w:szCs w:val="24"/>
        </w:rPr>
        <w:t>Alzheimer’s Disease International</w:t>
      </w:r>
      <w:r w:rsidR="0001616D" w:rsidRPr="001652DC">
        <w:rPr>
          <w:rFonts w:ascii="Times New Roman" w:eastAsia="굴림" w:hAnsi="Times New Roman" w:cs="Times New Roman"/>
          <w:kern w:val="0"/>
          <w:sz w:val="24"/>
          <w:szCs w:val="24"/>
        </w:rPr>
        <w:t xml:space="preserve"> (ADI)</w:t>
      </w:r>
      <w:r w:rsidRPr="001652DC">
        <w:rPr>
          <w:rFonts w:ascii="Times New Roman" w:eastAsia="굴림" w:hAnsi="Times New Roman" w:cs="Times New Roman"/>
          <w:kern w:val="0"/>
          <w:sz w:val="24"/>
          <w:szCs w:val="24"/>
        </w:rPr>
        <w:t xml:space="preserve">. (2014). </w:t>
      </w:r>
      <w:r w:rsidRPr="001652DC">
        <w:rPr>
          <w:rFonts w:ascii="Times New Roman" w:hAnsi="Times New Roman" w:cs="Times New Roman"/>
          <w:sz w:val="24"/>
          <w:szCs w:val="24"/>
        </w:rPr>
        <w:t xml:space="preserve">Dementia in the Asia Pacific Region. </w:t>
      </w:r>
      <w:hyperlink r:id="rId8" w:history="1">
        <w:r w:rsidR="006755C5" w:rsidRPr="001652DC">
          <w:rPr>
            <w:rStyle w:val="Hyperlink"/>
            <w:rFonts w:ascii="Times New Roman" w:hAnsi="Times New Roman" w:cs="Times New Roman"/>
            <w:color w:val="auto"/>
            <w:sz w:val="24"/>
            <w:szCs w:val="24"/>
          </w:rPr>
          <w:t>https://www.alzint.org/resource/dementia-in-the-asia-pacific-region/</w:t>
        </w:r>
      </w:hyperlink>
    </w:p>
    <w:p w14:paraId="4A6BA4D8" w14:textId="25EAD152" w:rsidR="006755C5" w:rsidRPr="001652DC" w:rsidRDefault="006755C5"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hAnsi="Times New Roman" w:cs="Times New Roman"/>
          <w:sz w:val="24"/>
          <w:szCs w:val="24"/>
        </w:rPr>
      </w:pPr>
      <w:r w:rsidRPr="001652DC">
        <w:rPr>
          <w:rFonts w:ascii="Times New Roman" w:eastAsia="굴림" w:hAnsi="Times New Roman" w:cs="Times New Roman"/>
          <w:kern w:val="0"/>
          <w:sz w:val="24"/>
          <w:szCs w:val="24"/>
        </w:rPr>
        <w:t xml:space="preserve">Alzheimer’s Disease International (ADI). (2015). </w:t>
      </w:r>
      <w:r w:rsidRPr="001652DC">
        <w:rPr>
          <w:rFonts w:ascii="Times New Roman" w:hAnsi="Times New Roman" w:cs="Times New Roman"/>
          <w:sz w:val="24"/>
          <w:szCs w:val="24"/>
        </w:rPr>
        <w:t>Global estimates of informal care. https://www.alzint.org/resource/global-estimates-of-informal-care/</w:t>
      </w:r>
    </w:p>
    <w:p w14:paraId="11E8B426" w14:textId="77777777" w:rsidR="000B049F" w:rsidRPr="001652DC" w:rsidRDefault="000B049F" w:rsidP="00945EF8">
      <w:pPr>
        <w:spacing w:after="0" w:line="240" w:lineRule="auto"/>
        <w:jc w:val="left"/>
        <w:rPr>
          <w:rFonts w:ascii="Times New Roman" w:hAnsi="Times New Roman" w:cs="Times New Roman"/>
          <w:sz w:val="24"/>
          <w:szCs w:val="24"/>
        </w:rPr>
      </w:pPr>
      <w:proofErr w:type="spellStart"/>
      <w:r w:rsidRPr="001652DC">
        <w:rPr>
          <w:rFonts w:ascii="Times New Roman" w:hAnsi="Times New Roman" w:cs="Times New Roman"/>
          <w:sz w:val="24"/>
          <w:szCs w:val="24"/>
        </w:rPr>
        <w:t>Aartsen</w:t>
      </w:r>
      <w:proofErr w:type="spellEnd"/>
      <w:r w:rsidRPr="001652DC">
        <w:rPr>
          <w:rFonts w:ascii="Times New Roman" w:hAnsi="Times New Roman" w:cs="Times New Roman"/>
          <w:sz w:val="24"/>
          <w:szCs w:val="24"/>
        </w:rPr>
        <w:t xml:space="preserve">, M. J., Van Tilburg, T., Smits, C. H., &amp; </w:t>
      </w:r>
      <w:proofErr w:type="spellStart"/>
      <w:r w:rsidRPr="001652DC">
        <w:rPr>
          <w:rFonts w:ascii="Times New Roman" w:hAnsi="Times New Roman" w:cs="Times New Roman"/>
          <w:sz w:val="24"/>
          <w:szCs w:val="24"/>
        </w:rPr>
        <w:t>Knipscheer</w:t>
      </w:r>
      <w:proofErr w:type="spellEnd"/>
      <w:r w:rsidRPr="001652DC">
        <w:rPr>
          <w:rFonts w:ascii="Times New Roman" w:hAnsi="Times New Roman" w:cs="Times New Roman"/>
          <w:sz w:val="24"/>
          <w:szCs w:val="24"/>
        </w:rPr>
        <w:t>, K.C. (2004). A longitudinal study</w:t>
      </w:r>
    </w:p>
    <w:p w14:paraId="2753DDB3" w14:textId="77777777" w:rsidR="000B049F" w:rsidRPr="001652DC" w:rsidRDefault="000B049F" w:rsidP="00945EF8">
      <w:pPr>
        <w:spacing w:after="0" w:line="240" w:lineRule="auto"/>
        <w:ind w:left="720"/>
        <w:jc w:val="left"/>
        <w:rPr>
          <w:rFonts w:ascii="Times New Roman" w:hAnsi="Times New Roman" w:cs="Times New Roman"/>
          <w:sz w:val="24"/>
          <w:szCs w:val="24"/>
        </w:rPr>
      </w:pPr>
      <w:r w:rsidRPr="001652DC">
        <w:rPr>
          <w:rFonts w:ascii="Times New Roman" w:hAnsi="Times New Roman" w:cs="Times New Roman"/>
          <w:sz w:val="24"/>
          <w:szCs w:val="24"/>
        </w:rPr>
        <w:t xml:space="preserve">of the impact of physical and cognitive decline on the personal network in old age. </w:t>
      </w:r>
      <w:r w:rsidRPr="001652DC">
        <w:rPr>
          <w:rFonts w:ascii="Times New Roman" w:hAnsi="Times New Roman" w:cs="Times New Roman"/>
          <w:i/>
          <w:iCs/>
          <w:sz w:val="24"/>
          <w:szCs w:val="24"/>
        </w:rPr>
        <w:t>Journal of Social and Personal Relationships</w:t>
      </w:r>
      <w:r w:rsidRPr="001652DC">
        <w:rPr>
          <w:rFonts w:ascii="Times New Roman" w:hAnsi="Times New Roman" w:cs="Times New Roman"/>
          <w:sz w:val="24"/>
          <w:szCs w:val="24"/>
        </w:rPr>
        <w:t>, 21(2), 249-266.</w:t>
      </w:r>
    </w:p>
    <w:p w14:paraId="027F1020" w14:textId="77777777" w:rsidR="00B37698" w:rsidRPr="001652DC" w:rsidRDefault="00B37698"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jc w:val="left"/>
        <w:rPr>
          <w:rFonts w:ascii="Times New Roman" w:eastAsia="굴림" w:hAnsi="Times New Roman" w:cs="Times New Roman"/>
          <w:kern w:val="0"/>
          <w:sz w:val="24"/>
          <w:szCs w:val="24"/>
        </w:rPr>
      </w:pPr>
      <w:proofErr w:type="spellStart"/>
      <w:r w:rsidRPr="001652DC">
        <w:rPr>
          <w:rFonts w:ascii="Times New Roman" w:eastAsia="굴림" w:hAnsi="Times New Roman" w:cs="Times New Roman"/>
          <w:kern w:val="0"/>
          <w:sz w:val="24"/>
          <w:szCs w:val="24"/>
        </w:rPr>
        <w:t>Brodaty</w:t>
      </w:r>
      <w:proofErr w:type="spellEnd"/>
      <w:r w:rsidRPr="001652DC">
        <w:rPr>
          <w:rFonts w:ascii="Times New Roman" w:eastAsia="굴림" w:hAnsi="Times New Roman" w:cs="Times New Roman"/>
          <w:kern w:val="0"/>
          <w:sz w:val="24"/>
          <w:szCs w:val="24"/>
        </w:rPr>
        <w:t xml:space="preserve">, H., &amp; Luscombe, G. (1998). Psychological morbidity in caregivers is associated with depression in patients with dementia. </w:t>
      </w:r>
      <w:r w:rsidRPr="001652DC">
        <w:rPr>
          <w:rFonts w:ascii="Times New Roman" w:eastAsia="굴림" w:hAnsi="Times New Roman" w:cs="Times New Roman"/>
          <w:i/>
          <w:iCs/>
          <w:kern w:val="0"/>
          <w:sz w:val="24"/>
          <w:szCs w:val="24"/>
          <w:bdr w:val="single" w:sz="2" w:space="0" w:color="D9D9E3" w:frame="1"/>
        </w:rPr>
        <w:t>Alzheimer Disease and Associated Disorders, 12</w:t>
      </w:r>
      <w:r w:rsidRPr="001652DC">
        <w:rPr>
          <w:rFonts w:ascii="Times New Roman" w:eastAsia="굴림" w:hAnsi="Times New Roman" w:cs="Times New Roman"/>
          <w:kern w:val="0"/>
          <w:sz w:val="24"/>
          <w:szCs w:val="24"/>
        </w:rPr>
        <w:t>(1), 62–70.</w:t>
      </w:r>
    </w:p>
    <w:p w14:paraId="5F9A46A2" w14:textId="49870E94" w:rsidR="00B37698" w:rsidRPr="001652DC" w:rsidRDefault="00B37698"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eastAsia="굴림" w:hAnsi="Times New Roman" w:cs="Times New Roman"/>
          <w:kern w:val="0"/>
          <w:sz w:val="24"/>
          <w:szCs w:val="24"/>
        </w:rPr>
      </w:pPr>
      <w:proofErr w:type="spellStart"/>
      <w:r w:rsidRPr="001652DC">
        <w:rPr>
          <w:rFonts w:ascii="Times New Roman" w:eastAsia="굴림" w:hAnsi="Times New Roman" w:cs="Times New Roman"/>
          <w:kern w:val="0"/>
          <w:sz w:val="24"/>
          <w:szCs w:val="24"/>
        </w:rPr>
        <w:t>Cuijpers</w:t>
      </w:r>
      <w:proofErr w:type="spellEnd"/>
      <w:r w:rsidRPr="001652DC">
        <w:rPr>
          <w:rFonts w:ascii="Times New Roman" w:eastAsia="굴림" w:hAnsi="Times New Roman" w:cs="Times New Roman"/>
          <w:kern w:val="0"/>
          <w:sz w:val="24"/>
          <w:szCs w:val="24"/>
        </w:rPr>
        <w:t xml:space="preserve">, P. (2005). Depressive disorders in caregivers of dementia patients: A systematic review. </w:t>
      </w:r>
      <w:r w:rsidRPr="001652DC">
        <w:rPr>
          <w:rFonts w:ascii="Times New Roman" w:eastAsia="굴림" w:hAnsi="Times New Roman" w:cs="Times New Roman"/>
          <w:i/>
          <w:iCs/>
          <w:kern w:val="0"/>
          <w:sz w:val="24"/>
          <w:szCs w:val="24"/>
          <w:bdr w:val="single" w:sz="2" w:space="0" w:color="D9D9E3" w:frame="1"/>
        </w:rPr>
        <w:t>Aging and Mental Health, 9</w:t>
      </w:r>
      <w:r w:rsidRPr="001652DC">
        <w:rPr>
          <w:rFonts w:ascii="Times New Roman" w:eastAsia="굴림" w:hAnsi="Times New Roman" w:cs="Times New Roman"/>
          <w:kern w:val="0"/>
          <w:sz w:val="24"/>
          <w:szCs w:val="24"/>
        </w:rPr>
        <w:t>(4), 325–330.</w:t>
      </w:r>
    </w:p>
    <w:p w14:paraId="6C9A1330" w14:textId="77777777" w:rsidR="00945EF8" w:rsidRPr="001652DC" w:rsidRDefault="005C521C" w:rsidP="00945EF8">
      <w:pPr>
        <w:pStyle w:val="EndNoteBibliography"/>
        <w:snapToGrid w:val="0"/>
        <w:ind w:left="600" w:hangingChars="250" w:hanging="600"/>
        <w:rPr>
          <w:rFonts w:ascii="Times New Roman" w:hAnsi="Times New Roman" w:cs="Times New Roman"/>
        </w:rPr>
      </w:pPr>
      <w:r w:rsidRPr="001652DC">
        <w:rPr>
          <w:rFonts w:ascii="Times New Roman" w:hAnsi="Times New Roman" w:cs="Times New Roman"/>
        </w:rPr>
        <w:t>Gallagher-Thompson, D., Dal Canto, P. G., Jacob, T., &amp; Thompson, L. W. (2001). A comparison of marital interaction patterns between couples in which the husband does or does not have Alzheimer's disease</w:t>
      </w:r>
      <w:r w:rsidRPr="001652DC">
        <w:rPr>
          <w:rFonts w:ascii="Times New Roman" w:hAnsi="Times New Roman" w:cs="Times New Roman"/>
          <w:i/>
        </w:rPr>
        <w:t>. The Journals of Gerontology Series B: Psychological Sciences and Social Sciences</w:t>
      </w:r>
      <w:r w:rsidRPr="001652DC">
        <w:rPr>
          <w:rFonts w:ascii="Times New Roman" w:hAnsi="Times New Roman" w:cs="Times New Roman"/>
        </w:rPr>
        <w:t>, 56(3), S140-S150.</w:t>
      </w:r>
    </w:p>
    <w:p w14:paraId="2376C8F9" w14:textId="77777777" w:rsidR="00945EF8" w:rsidRPr="001652DC" w:rsidRDefault="009A7366" w:rsidP="00945EF8">
      <w:pPr>
        <w:pStyle w:val="EndNoteBibliography"/>
        <w:snapToGrid w:val="0"/>
        <w:ind w:left="600" w:hangingChars="250" w:hanging="600"/>
        <w:rPr>
          <w:rFonts w:ascii="Times New Roman" w:hAnsi="Times New Roman" w:cs="Times New Roman"/>
        </w:rPr>
      </w:pPr>
      <w:r w:rsidRPr="001652DC">
        <w:rPr>
          <w:rFonts w:ascii="Times New Roman" w:hAnsi="Times New Roman" w:cs="Times New Roman"/>
        </w:rPr>
        <w:t xml:space="preserve">Ha, J. &amp; Pai, M. (2018). Subjective memory problems and availability of emotional support. </w:t>
      </w:r>
      <w:r w:rsidRPr="001652DC">
        <w:rPr>
          <w:rFonts w:ascii="Times New Roman" w:hAnsi="Times New Roman" w:cs="Times New Roman"/>
          <w:i/>
        </w:rPr>
        <w:t xml:space="preserve">Research on Aging, 40(10), </w:t>
      </w:r>
      <w:r w:rsidRPr="001652DC">
        <w:rPr>
          <w:rFonts w:ascii="Times New Roman" w:hAnsi="Times New Roman" w:cs="Times New Roman"/>
        </w:rPr>
        <w:t xml:space="preserve">978-1007 </w:t>
      </w:r>
      <w:proofErr w:type="spellStart"/>
      <w:r w:rsidRPr="001652DC">
        <w:rPr>
          <w:rFonts w:ascii="Times New Roman" w:hAnsi="Times New Roman" w:cs="Times New Roman"/>
        </w:rPr>
        <w:t>doi</w:t>
      </w:r>
      <w:proofErr w:type="spellEnd"/>
      <w:r w:rsidRPr="001652DC">
        <w:rPr>
          <w:rFonts w:ascii="Times New Roman" w:hAnsi="Times New Roman" w:cs="Times New Roman"/>
        </w:rPr>
        <w:t>: 10.1177/0164027518797622</w:t>
      </w:r>
    </w:p>
    <w:p w14:paraId="706303CA" w14:textId="4EBC28D1" w:rsidR="009A7366" w:rsidRPr="001652DC" w:rsidRDefault="009A7366" w:rsidP="00945EF8">
      <w:pPr>
        <w:pStyle w:val="EndNoteBibliography"/>
        <w:snapToGrid w:val="0"/>
        <w:ind w:left="600" w:hangingChars="250" w:hanging="600"/>
        <w:rPr>
          <w:rFonts w:ascii="Times New Roman" w:hAnsi="Times New Roman" w:cs="Times New Roman"/>
        </w:rPr>
      </w:pPr>
      <w:r w:rsidRPr="001652DC">
        <w:rPr>
          <w:rFonts w:ascii="Times New Roman" w:hAnsi="Times New Roman" w:cs="Times New Roman"/>
          <w:shd w:val="clear" w:color="auto" w:fill="FFFFFF"/>
        </w:rPr>
        <w:t xml:space="preserve">Hajek, A., </w:t>
      </w:r>
      <w:proofErr w:type="spellStart"/>
      <w:r w:rsidRPr="001652DC">
        <w:rPr>
          <w:rFonts w:ascii="Times New Roman" w:hAnsi="Times New Roman" w:cs="Times New Roman"/>
          <w:shd w:val="clear" w:color="auto" w:fill="FFFFFF"/>
        </w:rPr>
        <w:t>Kretzler</w:t>
      </w:r>
      <w:proofErr w:type="spellEnd"/>
      <w:r w:rsidRPr="001652DC">
        <w:rPr>
          <w:rFonts w:ascii="Times New Roman" w:hAnsi="Times New Roman" w:cs="Times New Roman"/>
          <w:shd w:val="clear" w:color="auto" w:fill="FFFFFF"/>
        </w:rPr>
        <w:t>, B., &amp; König, H. H. (2021). Informal Caregiving, Loneliness and Social Isolation: A Systematic Review. </w:t>
      </w:r>
      <w:r w:rsidRPr="001652DC">
        <w:rPr>
          <w:rFonts w:ascii="Times New Roman" w:hAnsi="Times New Roman" w:cs="Times New Roman"/>
          <w:i/>
          <w:iCs/>
          <w:shd w:val="clear" w:color="auto" w:fill="FFFFFF"/>
        </w:rPr>
        <w:t>International journal of environmental research and public health</w:t>
      </w:r>
      <w:r w:rsidRPr="001652DC">
        <w:rPr>
          <w:rFonts w:ascii="Times New Roman" w:hAnsi="Times New Roman" w:cs="Times New Roman"/>
          <w:shd w:val="clear" w:color="auto" w:fill="FFFFFF"/>
        </w:rPr>
        <w:t>, </w:t>
      </w:r>
      <w:r w:rsidRPr="001652DC">
        <w:rPr>
          <w:rFonts w:ascii="Times New Roman" w:hAnsi="Times New Roman" w:cs="Times New Roman"/>
          <w:i/>
          <w:iCs/>
          <w:shd w:val="clear" w:color="auto" w:fill="FFFFFF"/>
        </w:rPr>
        <w:t>18</w:t>
      </w:r>
      <w:r w:rsidRPr="001652DC">
        <w:rPr>
          <w:rFonts w:ascii="Times New Roman" w:hAnsi="Times New Roman" w:cs="Times New Roman"/>
          <w:shd w:val="clear" w:color="auto" w:fill="FFFFFF"/>
        </w:rPr>
        <w:t>(22), 12101. https://doi.org/10.3390/ijerph182212101</w:t>
      </w:r>
    </w:p>
    <w:p w14:paraId="438E73CE" w14:textId="77777777" w:rsidR="00F00515" w:rsidRPr="001652DC" w:rsidRDefault="00F00515"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eastAsia="굴림" w:hAnsi="Times New Roman" w:cs="Times New Roman"/>
          <w:kern w:val="0"/>
          <w:sz w:val="24"/>
          <w:szCs w:val="24"/>
        </w:rPr>
      </w:pPr>
      <w:r w:rsidRPr="001652DC">
        <w:rPr>
          <w:rFonts w:ascii="Times New Roman" w:eastAsia="굴림" w:hAnsi="Times New Roman" w:cs="Times New Roman"/>
          <w:kern w:val="0"/>
          <w:sz w:val="24"/>
          <w:szCs w:val="24"/>
        </w:rPr>
        <w:t xml:space="preserve">He, W., </w:t>
      </w:r>
      <w:proofErr w:type="spellStart"/>
      <w:r w:rsidRPr="001652DC">
        <w:rPr>
          <w:rFonts w:ascii="Times New Roman" w:eastAsia="굴림" w:hAnsi="Times New Roman" w:cs="Times New Roman"/>
          <w:kern w:val="0"/>
          <w:sz w:val="24"/>
          <w:szCs w:val="24"/>
        </w:rPr>
        <w:t>Goodkind</w:t>
      </w:r>
      <w:proofErr w:type="spellEnd"/>
      <w:r w:rsidRPr="001652DC">
        <w:rPr>
          <w:rFonts w:ascii="Times New Roman" w:eastAsia="굴림" w:hAnsi="Times New Roman" w:cs="Times New Roman"/>
          <w:kern w:val="0"/>
          <w:sz w:val="24"/>
          <w:szCs w:val="24"/>
        </w:rPr>
        <w:t xml:space="preserve">, D., Kowal, P., </w:t>
      </w:r>
      <w:proofErr w:type="spellStart"/>
      <w:r w:rsidRPr="001652DC">
        <w:rPr>
          <w:rFonts w:ascii="Times New Roman" w:eastAsia="굴림" w:hAnsi="Times New Roman" w:cs="Times New Roman"/>
          <w:kern w:val="0"/>
          <w:sz w:val="24"/>
          <w:szCs w:val="24"/>
        </w:rPr>
        <w:t>Almasarweh</w:t>
      </w:r>
      <w:proofErr w:type="spellEnd"/>
      <w:r w:rsidRPr="001652DC">
        <w:rPr>
          <w:rFonts w:ascii="Times New Roman" w:eastAsia="굴림" w:hAnsi="Times New Roman" w:cs="Times New Roman"/>
          <w:kern w:val="0"/>
          <w:sz w:val="24"/>
          <w:szCs w:val="24"/>
        </w:rPr>
        <w:t xml:space="preserve">, I., </w:t>
      </w:r>
      <w:proofErr w:type="spellStart"/>
      <w:r w:rsidRPr="001652DC">
        <w:rPr>
          <w:rFonts w:ascii="Times New Roman" w:eastAsia="굴림" w:hAnsi="Times New Roman" w:cs="Times New Roman"/>
          <w:kern w:val="0"/>
          <w:sz w:val="24"/>
          <w:szCs w:val="24"/>
        </w:rPr>
        <w:t>Giang</w:t>
      </w:r>
      <w:proofErr w:type="spellEnd"/>
      <w:r w:rsidRPr="001652DC">
        <w:rPr>
          <w:rFonts w:ascii="Times New Roman" w:eastAsia="굴림" w:hAnsi="Times New Roman" w:cs="Times New Roman"/>
          <w:kern w:val="0"/>
          <w:sz w:val="24"/>
          <w:szCs w:val="24"/>
        </w:rPr>
        <w:t>, T.L., Islam, M.M., Lee, S., </w:t>
      </w:r>
      <w:proofErr w:type="spellStart"/>
      <w:r w:rsidRPr="001652DC">
        <w:rPr>
          <w:rFonts w:ascii="Times New Roman" w:eastAsia="굴림" w:hAnsi="Times New Roman" w:cs="Times New Roman"/>
          <w:bCs/>
          <w:kern w:val="0"/>
          <w:sz w:val="24"/>
          <w:szCs w:val="24"/>
        </w:rPr>
        <w:t>Teerawichitchainan</w:t>
      </w:r>
      <w:proofErr w:type="spellEnd"/>
      <w:r w:rsidRPr="001652DC">
        <w:rPr>
          <w:rFonts w:ascii="Times New Roman" w:eastAsia="굴림" w:hAnsi="Times New Roman" w:cs="Times New Roman"/>
          <w:bCs/>
          <w:kern w:val="0"/>
          <w:sz w:val="24"/>
          <w:szCs w:val="24"/>
        </w:rPr>
        <w:t>, B.,</w:t>
      </w:r>
      <w:r w:rsidRPr="001652DC">
        <w:rPr>
          <w:rFonts w:ascii="Times New Roman" w:eastAsia="굴림" w:hAnsi="Times New Roman" w:cs="Times New Roman"/>
          <w:kern w:val="0"/>
          <w:sz w:val="24"/>
          <w:szCs w:val="24"/>
        </w:rPr>
        <w:t xml:space="preserve"> &amp; </w:t>
      </w:r>
      <w:proofErr w:type="spellStart"/>
      <w:r w:rsidRPr="001652DC">
        <w:rPr>
          <w:rFonts w:ascii="Times New Roman" w:eastAsia="굴림" w:hAnsi="Times New Roman" w:cs="Times New Roman"/>
          <w:kern w:val="0"/>
          <w:sz w:val="24"/>
          <w:szCs w:val="24"/>
        </w:rPr>
        <w:t>Tey</w:t>
      </w:r>
      <w:proofErr w:type="spellEnd"/>
      <w:r w:rsidRPr="001652DC">
        <w:rPr>
          <w:rFonts w:ascii="Times New Roman" w:eastAsia="굴림" w:hAnsi="Times New Roman" w:cs="Times New Roman"/>
          <w:kern w:val="0"/>
          <w:sz w:val="24"/>
          <w:szCs w:val="24"/>
        </w:rPr>
        <w:t>, N.P. (2022). </w:t>
      </w:r>
      <w:r w:rsidRPr="001652DC">
        <w:rPr>
          <w:rFonts w:ascii="Times New Roman" w:eastAsia="굴림" w:hAnsi="Times New Roman" w:cs="Times New Roman"/>
          <w:i/>
          <w:iCs/>
          <w:kern w:val="0"/>
          <w:sz w:val="24"/>
          <w:szCs w:val="24"/>
        </w:rPr>
        <w:t>Asia Aging: Demographic, Economic, and Health Transition</w:t>
      </w:r>
      <w:r w:rsidRPr="001652DC">
        <w:rPr>
          <w:rFonts w:ascii="Times New Roman" w:eastAsia="굴림" w:hAnsi="Times New Roman" w:cs="Times New Roman"/>
          <w:kern w:val="0"/>
          <w:sz w:val="24"/>
          <w:szCs w:val="24"/>
        </w:rPr>
        <w:t>. US Census Bureau, International Population Reports, P95/22-1. Washington, DC. </w:t>
      </w:r>
    </w:p>
    <w:p w14:paraId="0CDA6C75" w14:textId="77777777" w:rsidR="0031654A" w:rsidRPr="001652DC" w:rsidRDefault="00463BF1"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Chars="250" w:left="500" w:firstLineChars="50" w:firstLine="120"/>
        <w:jc w:val="left"/>
        <w:rPr>
          <w:rFonts w:ascii="Times New Roman" w:eastAsia="굴림" w:hAnsi="Times New Roman" w:cs="Times New Roman"/>
          <w:kern w:val="0"/>
          <w:sz w:val="24"/>
          <w:szCs w:val="24"/>
        </w:rPr>
      </w:pPr>
      <w:hyperlink r:id="rId9" w:history="1">
        <w:r w:rsidR="00F00515" w:rsidRPr="001652DC">
          <w:rPr>
            <w:rStyle w:val="Hyperlink"/>
            <w:rFonts w:ascii="Times New Roman" w:eastAsia="굴림" w:hAnsi="Times New Roman" w:cs="Times New Roman"/>
            <w:color w:val="auto"/>
            <w:kern w:val="0"/>
            <w:sz w:val="24"/>
            <w:szCs w:val="24"/>
          </w:rPr>
          <w:t>https://www.census.gov/library/publications/2022/demo/p95-22.html</w:t>
        </w:r>
      </w:hyperlink>
    </w:p>
    <w:p w14:paraId="6097B96E" w14:textId="77777777" w:rsidR="0031654A" w:rsidRPr="001652DC" w:rsidRDefault="0031654A"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Chars="250" w:left="500" w:firstLineChars="50" w:firstLine="120"/>
        <w:jc w:val="left"/>
        <w:rPr>
          <w:rFonts w:ascii="Times New Roman" w:hAnsi="Times New Roman" w:cs="Times New Roman"/>
          <w:sz w:val="24"/>
          <w:szCs w:val="24"/>
          <w:shd w:val="clear" w:color="auto" w:fill="F7F7F8"/>
        </w:rPr>
      </w:pPr>
    </w:p>
    <w:p w14:paraId="4E4575D7" w14:textId="327F817F" w:rsidR="0031654A" w:rsidRPr="001652DC" w:rsidRDefault="0031654A"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jc w:val="left"/>
        <w:rPr>
          <w:rFonts w:ascii="Times New Roman" w:eastAsia="굴림" w:hAnsi="Times New Roman" w:cs="Times New Roman"/>
          <w:kern w:val="0"/>
          <w:sz w:val="24"/>
          <w:szCs w:val="24"/>
        </w:rPr>
      </w:pPr>
      <w:r w:rsidRPr="001652DC">
        <w:rPr>
          <w:rFonts w:ascii="Times New Roman" w:hAnsi="Times New Roman" w:cs="Times New Roman"/>
          <w:sz w:val="24"/>
          <w:szCs w:val="24"/>
          <w:shd w:val="clear" w:color="auto" w:fill="F7F7F8"/>
        </w:rPr>
        <w:t xml:space="preserve">Holley, C. K., &amp; Mast, B. T. (2009). The Impact of Anticipatory Grief on Caregiver Burden in Dementia Caregivers. </w:t>
      </w:r>
      <w:r w:rsidRPr="001652DC">
        <w:rPr>
          <w:rStyle w:val="Emphasis"/>
          <w:rFonts w:ascii="Times New Roman" w:hAnsi="Times New Roman" w:cs="Times New Roman"/>
          <w:sz w:val="24"/>
          <w:szCs w:val="24"/>
          <w:bdr w:val="single" w:sz="2" w:space="0" w:color="D9D9E3" w:frame="1"/>
          <w:shd w:val="clear" w:color="auto" w:fill="F7F7F8"/>
        </w:rPr>
        <w:t>The Gerontologist, 49</w:t>
      </w:r>
      <w:r w:rsidRPr="001652DC">
        <w:rPr>
          <w:rFonts w:ascii="Times New Roman" w:hAnsi="Times New Roman" w:cs="Times New Roman"/>
          <w:sz w:val="24"/>
          <w:szCs w:val="24"/>
          <w:shd w:val="clear" w:color="auto" w:fill="F7F7F8"/>
        </w:rPr>
        <w:t xml:space="preserve">(3), 388–396. </w:t>
      </w:r>
      <w:hyperlink r:id="rId10" w:tgtFrame="_new" w:history="1">
        <w:r w:rsidRPr="001652DC">
          <w:rPr>
            <w:rStyle w:val="Hyperlink"/>
            <w:rFonts w:ascii="Times New Roman" w:hAnsi="Times New Roman" w:cs="Times New Roman"/>
            <w:color w:val="auto"/>
            <w:sz w:val="24"/>
            <w:szCs w:val="24"/>
            <w:bdr w:val="single" w:sz="2" w:space="0" w:color="D9D9E3" w:frame="1"/>
            <w:shd w:val="clear" w:color="auto" w:fill="F7F7F8"/>
          </w:rPr>
          <w:t>https://doi.org/10.1093/geront/gnp061</w:t>
        </w:r>
      </w:hyperlink>
    </w:p>
    <w:p w14:paraId="7FF97689" w14:textId="77777777" w:rsidR="000B049F" w:rsidRPr="001652DC" w:rsidRDefault="000B049F" w:rsidP="00945EF8">
      <w:pPr>
        <w:pStyle w:val="EndNoteBibliography"/>
        <w:snapToGrid w:val="0"/>
        <w:ind w:left="600" w:hangingChars="250" w:hanging="600"/>
        <w:rPr>
          <w:rFonts w:ascii="Times New Roman" w:hAnsi="Times New Roman" w:cs="Times New Roman"/>
        </w:rPr>
      </w:pPr>
      <w:r w:rsidRPr="001652DC">
        <w:rPr>
          <w:rFonts w:ascii="Times New Roman" w:hAnsi="Times New Roman" w:cs="Times New Roman"/>
        </w:rPr>
        <w:t xml:space="preserve">Hong, G.R. &amp; Kim, H. (2008). Family caregiver burden by relationship to care recipient with dementia in Korea. </w:t>
      </w:r>
      <w:proofErr w:type="spellStart"/>
      <w:r w:rsidRPr="001652DC">
        <w:rPr>
          <w:rFonts w:ascii="Times New Roman" w:hAnsi="Times New Roman" w:cs="Times New Roman"/>
          <w:i/>
        </w:rPr>
        <w:t>Geriatr</w:t>
      </w:r>
      <w:proofErr w:type="spellEnd"/>
      <w:r w:rsidRPr="001652DC">
        <w:rPr>
          <w:rFonts w:ascii="Times New Roman" w:hAnsi="Times New Roman" w:cs="Times New Roman"/>
          <w:i/>
        </w:rPr>
        <w:t xml:space="preserve"> Nursing, </w:t>
      </w:r>
      <w:r w:rsidRPr="001652DC">
        <w:rPr>
          <w:rFonts w:ascii="Times New Roman" w:hAnsi="Times New Roman" w:cs="Times New Roman"/>
        </w:rPr>
        <w:t>29(4):267-74.</w:t>
      </w:r>
    </w:p>
    <w:p w14:paraId="748A7D65" w14:textId="218851A7" w:rsidR="000B049F" w:rsidRPr="001652DC" w:rsidRDefault="000B049F"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jc w:val="left"/>
        <w:rPr>
          <w:rFonts w:ascii="Times New Roman" w:eastAsia="굴림" w:hAnsi="Times New Roman" w:cs="Times New Roman"/>
          <w:kern w:val="0"/>
          <w:sz w:val="24"/>
          <w:szCs w:val="24"/>
        </w:rPr>
      </w:pPr>
      <w:r w:rsidRPr="001652DC">
        <w:rPr>
          <w:rFonts w:ascii="Times New Roman" w:hAnsi="Times New Roman" w:cs="Times New Roman"/>
          <w:sz w:val="24"/>
          <w:szCs w:val="24"/>
        </w:rPr>
        <w:t xml:space="preserve">Lee, H. J. (2006). Caregiving Experience and Adaptation Process of the Husbands who are Caring for Wives with Alzheimer: Focusing on Elderly Couple Household. </w:t>
      </w:r>
      <w:r w:rsidRPr="001652DC">
        <w:rPr>
          <w:rFonts w:ascii="Times New Roman" w:hAnsi="Times New Roman" w:cs="Times New Roman"/>
          <w:i/>
          <w:sz w:val="24"/>
          <w:szCs w:val="24"/>
        </w:rPr>
        <w:t>Journal of the Korean Gerontological Society, 26</w:t>
      </w:r>
      <w:r w:rsidRPr="001652DC">
        <w:rPr>
          <w:rFonts w:ascii="Times New Roman" w:hAnsi="Times New Roman" w:cs="Times New Roman"/>
          <w:sz w:val="24"/>
          <w:szCs w:val="24"/>
        </w:rPr>
        <w:t>, 45-62.</w:t>
      </w:r>
    </w:p>
    <w:p w14:paraId="6B68024C" w14:textId="14D6A6FD" w:rsidR="009B5002" w:rsidRPr="001652DC" w:rsidRDefault="009B5002"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hAnsi="Times New Roman" w:cs="Times New Roman"/>
          <w:sz w:val="24"/>
          <w:szCs w:val="24"/>
        </w:rPr>
      </w:pPr>
      <w:r w:rsidRPr="001652DC">
        <w:rPr>
          <w:rFonts w:ascii="Times New Roman" w:hAnsi="Times New Roman" w:cs="Times New Roman"/>
          <w:sz w:val="24"/>
          <w:szCs w:val="24"/>
          <w:shd w:val="clear" w:color="auto" w:fill="FFFFFF"/>
        </w:rPr>
        <w:t>Lei, X., Strauss, J., Tian, M., &amp; Zhao, Y. (2015). Living arrangements of the elderly in China: evidence from the CHARLS national baseline. </w:t>
      </w:r>
      <w:r w:rsidRPr="001652DC">
        <w:rPr>
          <w:rFonts w:ascii="Times New Roman" w:hAnsi="Times New Roman" w:cs="Times New Roman"/>
          <w:i/>
          <w:iCs/>
          <w:sz w:val="24"/>
          <w:szCs w:val="24"/>
          <w:shd w:val="clear" w:color="auto" w:fill="FFFFFF"/>
        </w:rPr>
        <w:t>China economic journal</w:t>
      </w:r>
      <w:r w:rsidRPr="001652DC">
        <w:rPr>
          <w:rFonts w:ascii="Times New Roman" w:hAnsi="Times New Roman" w:cs="Times New Roman"/>
          <w:sz w:val="24"/>
          <w:szCs w:val="24"/>
          <w:shd w:val="clear" w:color="auto" w:fill="FFFFFF"/>
        </w:rPr>
        <w:t>, </w:t>
      </w:r>
      <w:r w:rsidRPr="001652DC">
        <w:rPr>
          <w:rFonts w:ascii="Times New Roman" w:hAnsi="Times New Roman" w:cs="Times New Roman"/>
          <w:i/>
          <w:iCs/>
          <w:sz w:val="24"/>
          <w:szCs w:val="24"/>
          <w:shd w:val="clear" w:color="auto" w:fill="FFFFFF"/>
        </w:rPr>
        <w:t>8</w:t>
      </w:r>
      <w:r w:rsidRPr="001652DC">
        <w:rPr>
          <w:rFonts w:ascii="Times New Roman" w:hAnsi="Times New Roman" w:cs="Times New Roman"/>
          <w:sz w:val="24"/>
          <w:szCs w:val="24"/>
          <w:shd w:val="clear" w:color="auto" w:fill="FFFFFF"/>
        </w:rPr>
        <w:t>(3), 191–214. https://doi.org/10.1080/17538963.2015.1102473</w:t>
      </w:r>
    </w:p>
    <w:p w14:paraId="654B0D92" w14:textId="6727C2B0" w:rsidR="008F1726" w:rsidRPr="001652DC" w:rsidRDefault="008F1726" w:rsidP="00945EF8">
      <w:pPr>
        <w:pStyle w:val="EndNoteBibliography"/>
        <w:ind w:left="720" w:hanging="720"/>
        <w:rPr>
          <w:rFonts w:ascii="Times New Roman" w:hAnsi="Times New Roman" w:cs="Times New Roman"/>
          <w:noProof/>
        </w:rPr>
      </w:pPr>
      <w:r w:rsidRPr="001652DC">
        <w:rPr>
          <w:rFonts w:ascii="Times New Roman" w:hAnsi="Times New Roman" w:cs="Times New Roman"/>
          <w:noProof/>
        </w:rPr>
        <w:t xml:space="preserve">Ministry of Health and Welfare. (2008). Dementia Comprehensive Management Measures. </w:t>
      </w:r>
    </w:p>
    <w:p w14:paraId="7B64C814" w14:textId="58CA8C0D" w:rsidR="00A232A7" w:rsidRPr="001652DC" w:rsidRDefault="00A232A7" w:rsidP="00945EF8">
      <w:pPr>
        <w:snapToGrid w:val="0"/>
        <w:spacing w:after="0" w:line="240" w:lineRule="auto"/>
        <w:ind w:left="600" w:hangingChars="250" w:hanging="600"/>
        <w:jc w:val="left"/>
        <w:rPr>
          <w:rFonts w:ascii="Times New Roman" w:hAnsi="Times New Roman" w:cs="Times New Roman"/>
          <w:sz w:val="24"/>
          <w:szCs w:val="24"/>
        </w:rPr>
      </w:pPr>
      <w:r w:rsidRPr="001652DC">
        <w:rPr>
          <w:rFonts w:ascii="Times New Roman" w:hAnsi="Times New Roman" w:cs="Times New Roman"/>
          <w:sz w:val="24"/>
          <w:szCs w:val="24"/>
        </w:rPr>
        <w:t>Ministry of Health and Welfare (2011). The National Survey of Dementia Care in Korea (</w:t>
      </w:r>
      <w:proofErr w:type="spellStart"/>
      <w:r w:rsidRPr="001652DC">
        <w:rPr>
          <w:rFonts w:ascii="Times New Roman" w:hAnsi="Times New Roman" w:cs="Times New Roman"/>
          <w:sz w:val="24"/>
          <w:szCs w:val="24"/>
        </w:rPr>
        <w:t>NaSDeCK</w:t>
      </w:r>
      <w:proofErr w:type="spellEnd"/>
      <w:r w:rsidRPr="001652DC">
        <w:rPr>
          <w:rFonts w:ascii="Times New Roman" w:hAnsi="Times New Roman" w:cs="Times New Roman"/>
          <w:sz w:val="24"/>
          <w:szCs w:val="24"/>
        </w:rPr>
        <w:t>): 11–1352000–000576–15.</w:t>
      </w:r>
    </w:p>
    <w:p w14:paraId="0B54874A" w14:textId="0F6646DA" w:rsidR="008F1726" w:rsidRPr="001652DC" w:rsidRDefault="008F1726" w:rsidP="00945EF8">
      <w:pPr>
        <w:pStyle w:val="EndNoteBibliography"/>
        <w:ind w:left="720" w:hanging="720"/>
        <w:rPr>
          <w:rFonts w:ascii="Times New Roman" w:hAnsi="Times New Roman" w:cs="Times New Roman"/>
          <w:noProof/>
        </w:rPr>
      </w:pPr>
      <w:r w:rsidRPr="001652DC">
        <w:rPr>
          <w:rFonts w:ascii="Times New Roman" w:hAnsi="Times New Roman" w:cs="Times New Roman"/>
          <w:noProof/>
        </w:rPr>
        <w:lastRenderedPageBreak/>
        <w:t xml:space="preserve">Ministry of Health and Welfare. (2012). Second National Dementia Management Comprehensive Plan. </w:t>
      </w:r>
    </w:p>
    <w:p w14:paraId="09E6F048" w14:textId="77777777" w:rsidR="008F1726" w:rsidRPr="001652DC" w:rsidRDefault="008F1726" w:rsidP="00945EF8">
      <w:pPr>
        <w:pStyle w:val="EndNoteBibliography"/>
        <w:ind w:left="720" w:hanging="720"/>
        <w:rPr>
          <w:rFonts w:ascii="Times New Roman" w:hAnsi="Times New Roman" w:cs="Times New Roman"/>
          <w:noProof/>
          <w:lang w:eastAsia="ko-KR"/>
        </w:rPr>
      </w:pPr>
      <w:r w:rsidRPr="001652DC">
        <w:rPr>
          <w:rFonts w:ascii="Times New Roman" w:hAnsi="Times New Roman" w:cs="Times New Roman"/>
          <w:noProof/>
        </w:rPr>
        <w:t>Ministry of Health and Welfare. (2016). Third National Dementia Management Comprehensive Plan. https://www.mohw.go.kr/board.es?mid=a10401000000&amp;bid=0008</w:t>
      </w:r>
    </w:p>
    <w:p w14:paraId="0A5B6781" w14:textId="349538EE" w:rsidR="008F1726" w:rsidRPr="001652DC" w:rsidRDefault="008F1726" w:rsidP="00945EF8">
      <w:pPr>
        <w:pStyle w:val="EndNoteBibliography"/>
        <w:ind w:left="720" w:hanging="720"/>
        <w:rPr>
          <w:rFonts w:ascii="Times New Roman" w:hAnsi="Times New Roman" w:cs="Times New Roman"/>
          <w:noProof/>
          <w:lang w:eastAsia="ko-KR"/>
        </w:rPr>
      </w:pPr>
      <w:r w:rsidRPr="001652DC">
        <w:rPr>
          <w:rFonts w:ascii="Times New Roman" w:hAnsi="Times New Roman" w:cs="Times New Roman"/>
          <w:noProof/>
        </w:rPr>
        <w:t>Ministry of Health and Welfare. (2020). Fourth National Dementia Management Comprehensive Plan (2021-2025). https://www.mohw.go.kr/board.es?mid=a10401000000&amp;bid=0008</w:t>
      </w:r>
      <w:r w:rsidRPr="001652DC">
        <w:rPr>
          <w:rFonts w:ascii="Times New Roman" w:hAnsi="Times New Roman" w:cs="Times New Roman"/>
          <w:noProof/>
          <w:lang w:eastAsia="ko-KR"/>
        </w:rPr>
        <w:t xml:space="preserve"> </w:t>
      </w:r>
    </w:p>
    <w:p w14:paraId="5BB5C55F" w14:textId="767EA1BF" w:rsidR="009A7366" w:rsidRPr="001652DC" w:rsidRDefault="009A7366" w:rsidP="00945EF8">
      <w:pPr>
        <w:pStyle w:val="EndNoteBibliography"/>
        <w:ind w:left="720" w:hanging="720"/>
        <w:rPr>
          <w:rFonts w:ascii="Times New Roman" w:hAnsi="Times New Roman" w:cs="Times New Roman"/>
          <w:noProof/>
          <w:lang w:eastAsia="ko-KR"/>
        </w:rPr>
      </w:pPr>
      <w:r w:rsidRPr="001652DC">
        <w:rPr>
          <w:rFonts w:ascii="Times New Roman" w:hAnsi="Times New Roman" w:cs="Times New Roman"/>
          <w:noProof/>
        </w:rPr>
        <w:t xml:space="preserve">Ministry of Health and Welfare. (2021). National Responsibilty Policy for Dementia Care. </w:t>
      </w:r>
      <w:r w:rsidRPr="001652DC">
        <w:rPr>
          <w:rFonts w:ascii="Times New Roman" w:hAnsi="Times New Roman" w:cs="Times New Roman"/>
          <w:lang w:eastAsia="ko-KR"/>
        </w:rPr>
        <w:t xml:space="preserve">https://korea.kr/special/policyCurationView.do?newsId=148862221 </w:t>
      </w:r>
    </w:p>
    <w:p w14:paraId="64D5487F" w14:textId="43F0FD1D" w:rsidR="008F1726" w:rsidRDefault="005326D7"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hAnsi="Times New Roman" w:cs="Times New Roman"/>
          <w:sz w:val="24"/>
          <w:szCs w:val="24"/>
        </w:rPr>
      </w:pPr>
      <w:r w:rsidRPr="001652DC">
        <w:rPr>
          <w:rFonts w:ascii="Times New Roman" w:hAnsi="Times New Roman" w:cs="Times New Roman"/>
          <w:sz w:val="24"/>
          <w:szCs w:val="24"/>
        </w:rPr>
        <w:t xml:space="preserve">National Institute of Dementia (2022). Current Status of Dementia. </w:t>
      </w:r>
      <w:hyperlink r:id="rId11" w:history="1">
        <w:r w:rsidR="00EA56CE" w:rsidRPr="006325A8">
          <w:rPr>
            <w:rStyle w:val="Hyperlink"/>
            <w:rFonts w:ascii="Times New Roman" w:hAnsi="Times New Roman" w:cs="Times New Roman"/>
            <w:sz w:val="24"/>
            <w:szCs w:val="24"/>
          </w:rPr>
          <w:t>https://www.nid.or.kr/info/today_list_2022.aspx</w:t>
        </w:r>
      </w:hyperlink>
    </w:p>
    <w:p w14:paraId="6172012C" w14:textId="1375C9FD" w:rsidR="00EA56CE" w:rsidRPr="00EA56CE" w:rsidRDefault="00EA56CE"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hAnsi="Times New Roman" w:cs="Times New Roman" w:hint="eastAsia"/>
          <w:sz w:val="24"/>
          <w:szCs w:val="24"/>
        </w:rPr>
      </w:pPr>
      <w:r>
        <w:rPr>
          <w:rFonts w:ascii="Times New Roman" w:hAnsi="Times New Roman" w:cs="Times New Roman"/>
          <w:sz w:val="24"/>
          <w:szCs w:val="24"/>
        </w:rPr>
        <w:t xml:space="preserve">Park, M., Choi, I., Chung, S., Ha, J., &amp; Shin, Y. (2022). </w:t>
      </w:r>
      <w:r w:rsidRPr="00EA56CE">
        <w:rPr>
          <w:rFonts w:ascii="Times New Roman" w:hAnsi="Times New Roman" w:cs="Times New Roman"/>
          <w:i/>
          <w:sz w:val="24"/>
          <w:szCs w:val="24"/>
        </w:rPr>
        <w:t>Dementia Care Center Usage and Incorporating Gender Perspectives</w:t>
      </w:r>
      <w:r>
        <w:rPr>
          <w:rFonts w:ascii="Times New Roman" w:hAnsi="Times New Roman" w:cs="Times New Roman"/>
          <w:i/>
          <w:sz w:val="24"/>
          <w:szCs w:val="24"/>
        </w:rPr>
        <w:t xml:space="preserve"> in Care</w:t>
      </w:r>
      <w:r w:rsidRPr="00EA56CE">
        <w:rPr>
          <w:rFonts w:ascii="Times New Roman" w:hAnsi="Times New Roman" w:cs="Times New Roman"/>
          <w:i/>
          <w:sz w:val="24"/>
          <w:szCs w:val="24"/>
        </w:rPr>
        <w:t>.</w:t>
      </w:r>
      <w:r>
        <w:rPr>
          <w:rFonts w:ascii="Times New Roman" w:hAnsi="Times New Roman" w:cs="Times New Roman"/>
          <w:sz w:val="24"/>
          <w:szCs w:val="24"/>
        </w:rPr>
        <w:t xml:space="preserve"> Korean Women’s Development Institute.   </w:t>
      </w:r>
    </w:p>
    <w:p w14:paraId="48A372E9" w14:textId="145A1B2F" w:rsidR="00B37698" w:rsidRPr="001652DC" w:rsidRDefault="00B37698"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eastAsia="굴림" w:hAnsi="Times New Roman" w:cs="Times New Roman"/>
          <w:kern w:val="0"/>
          <w:sz w:val="24"/>
          <w:szCs w:val="24"/>
        </w:rPr>
      </w:pPr>
      <w:proofErr w:type="spellStart"/>
      <w:r w:rsidRPr="001652DC">
        <w:rPr>
          <w:rFonts w:ascii="Times New Roman" w:eastAsia="굴림" w:hAnsi="Times New Roman" w:cs="Times New Roman"/>
          <w:kern w:val="0"/>
          <w:sz w:val="24"/>
          <w:szCs w:val="24"/>
        </w:rPr>
        <w:t>Pinquart</w:t>
      </w:r>
      <w:proofErr w:type="spellEnd"/>
      <w:r w:rsidRPr="001652DC">
        <w:rPr>
          <w:rFonts w:ascii="Times New Roman" w:eastAsia="굴림" w:hAnsi="Times New Roman" w:cs="Times New Roman"/>
          <w:kern w:val="0"/>
          <w:sz w:val="24"/>
          <w:szCs w:val="24"/>
        </w:rPr>
        <w:t xml:space="preserve">, M., &amp; </w:t>
      </w:r>
      <w:proofErr w:type="spellStart"/>
      <w:r w:rsidRPr="001652DC">
        <w:rPr>
          <w:rFonts w:ascii="Times New Roman" w:eastAsia="굴림" w:hAnsi="Times New Roman" w:cs="Times New Roman"/>
          <w:kern w:val="0"/>
          <w:sz w:val="24"/>
          <w:szCs w:val="24"/>
        </w:rPr>
        <w:t>Sörensen</w:t>
      </w:r>
      <w:proofErr w:type="spellEnd"/>
      <w:r w:rsidRPr="001652DC">
        <w:rPr>
          <w:rFonts w:ascii="Times New Roman" w:eastAsia="굴림" w:hAnsi="Times New Roman" w:cs="Times New Roman"/>
          <w:kern w:val="0"/>
          <w:sz w:val="24"/>
          <w:szCs w:val="24"/>
        </w:rPr>
        <w:t xml:space="preserve">, S. (2003). Differences between caregivers and </w:t>
      </w:r>
      <w:proofErr w:type="spellStart"/>
      <w:r w:rsidRPr="001652DC">
        <w:rPr>
          <w:rFonts w:ascii="Times New Roman" w:eastAsia="굴림" w:hAnsi="Times New Roman" w:cs="Times New Roman"/>
          <w:kern w:val="0"/>
          <w:sz w:val="24"/>
          <w:szCs w:val="24"/>
        </w:rPr>
        <w:t>noncaregivers</w:t>
      </w:r>
      <w:proofErr w:type="spellEnd"/>
      <w:r w:rsidRPr="001652DC">
        <w:rPr>
          <w:rFonts w:ascii="Times New Roman" w:eastAsia="굴림" w:hAnsi="Times New Roman" w:cs="Times New Roman"/>
          <w:kern w:val="0"/>
          <w:sz w:val="24"/>
          <w:szCs w:val="24"/>
        </w:rPr>
        <w:t xml:space="preserve"> in psychological health and physical health: A meta-analysis. </w:t>
      </w:r>
      <w:r w:rsidRPr="001652DC">
        <w:rPr>
          <w:rFonts w:ascii="Times New Roman" w:eastAsia="굴림" w:hAnsi="Times New Roman" w:cs="Times New Roman"/>
          <w:i/>
          <w:iCs/>
          <w:kern w:val="0"/>
          <w:sz w:val="24"/>
          <w:szCs w:val="24"/>
          <w:bdr w:val="single" w:sz="2" w:space="0" w:color="D9D9E3" w:frame="1"/>
        </w:rPr>
        <w:t>Psychology and Aging, 18</w:t>
      </w:r>
      <w:r w:rsidRPr="001652DC">
        <w:rPr>
          <w:rFonts w:ascii="Times New Roman" w:eastAsia="굴림" w:hAnsi="Times New Roman" w:cs="Times New Roman"/>
          <w:kern w:val="0"/>
          <w:sz w:val="24"/>
          <w:szCs w:val="24"/>
        </w:rPr>
        <w:t>(2), 250–267.</w:t>
      </w:r>
    </w:p>
    <w:p w14:paraId="417C24BE" w14:textId="62750B0B" w:rsidR="00B37698" w:rsidRPr="001652DC" w:rsidRDefault="00B37698"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eastAsia="굴림" w:hAnsi="Times New Roman" w:cs="Times New Roman"/>
          <w:kern w:val="0"/>
          <w:sz w:val="24"/>
          <w:szCs w:val="24"/>
        </w:rPr>
      </w:pPr>
      <w:proofErr w:type="spellStart"/>
      <w:r w:rsidRPr="001652DC">
        <w:rPr>
          <w:rFonts w:ascii="Times New Roman" w:eastAsia="굴림" w:hAnsi="Times New Roman" w:cs="Times New Roman"/>
          <w:kern w:val="0"/>
          <w:sz w:val="24"/>
          <w:szCs w:val="24"/>
        </w:rPr>
        <w:t>Pinquart</w:t>
      </w:r>
      <w:proofErr w:type="spellEnd"/>
      <w:r w:rsidRPr="001652DC">
        <w:rPr>
          <w:rFonts w:ascii="Times New Roman" w:eastAsia="굴림" w:hAnsi="Times New Roman" w:cs="Times New Roman"/>
          <w:kern w:val="0"/>
          <w:sz w:val="24"/>
          <w:szCs w:val="24"/>
        </w:rPr>
        <w:t xml:space="preserve">, M., &amp; </w:t>
      </w:r>
      <w:proofErr w:type="spellStart"/>
      <w:r w:rsidRPr="001652DC">
        <w:rPr>
          <w:rFonts w:ascii="Times New Roman" w:eastAsia="굴림" w:hAnsi="Times New Roman" w:cs="Times New Roman"/>
          <w:kern w:val="0"/>
          <w:sz w:val="24"/>
          <w:szCs w:val="24"/>
        </w:rPr>
        <w:t>S</w:t>
      </w:r>
      <w:r w:rsidR="000C2409" w:rsidRPr="001652DC">
        <w:rPr>
          <w:rFonts w:ascii="Times New Roman" w:eastAsia="굴림" w:hAnsi="Times New Roman" w:cs="Times New Roman"/>
          <w:kern w:val="0"/>
          <w:sz w:val="24"/>
          <w:szCs w:val="24"/>
        </w:rPr>
        <w:t>ö</w:t>
      </w:r>
      <w:r w:rsidRPr="001652DC">
        <w:rPr>
          <w:rFonts w:ascii="Times New Roman" w:eastAsia="굴림" w:hAnsi="Times New Roman" w:cs="Times New Roman"/>
          <w:kern w:val="0"/>
          <w:sz w:val="24"/>
          <w:szCs w:val="24"/>
        </w:rPr>
        <w:t>rensen</w:t>
      </w:r>
      <w:proofErr w:type="spellEnd"/>
      <w:r w:rsidRPr="001652DC">
        <w:rPr>
          <w:rFonts w:ascii="Times New Roman" w:eastAsia="굴림" w:hAnsi="Times New Roman" w:cs="Times New Roman"/>
          <w:kern w:val="0"/>
          <w:sz w:val="24"/>
          <w:szCs w:val="24"/>
        </w:rPr>
        <w:t xml:space="preserve">, S. (2006). Helping caregivers of persons with dementia. Which interventions work and how large are their effects? </w:t>
      </w:r>
      <w:r w:rsidRPr="001652DC">
        <w:rPr>
          <w:rFonts w:ascii="Times New Roman" w:eastAsia="굴림" w:hAnsi="Times New Roman" w:cs="Times New Roman"/>
          <w:i/>
          <w:iCs/>
          <w:kern w:val="0"/>
          <w:sz w:val="24"/>
          <w:szCs w:val="24"/>
          <w:bdr w:val="single" w:sz="2" w:space="0" w:color="D9D9E3" w:frame="1"/>
        </w:rPr>
        <w:t xml:space="preserve">International </w:t>
      </w:r>
      <w:proofErr w:type="spellStart"/>
      <w:r w:rsidRPr="001652DC">
        <w:rPr>
          <w:rFonts w:ascii="Times New Roman" w:eastAsia="굴림" w:hAnsi="Times New Roman" w:cs="Times New Roman"/>
          <w:i/>
          <w:iCs/>
          <w:kern w:val="0"/>
          <w:sz w:val="24"/>
          <w:szCs w:val="24"/>
          <w:bdr w:val="single" w:sz="2" w:space="0" w:color="D9D9E3" w:frame="1"/>
        </w:rPr>
        <w:t>Psychogeriatrics</w:t>
      </w:r>
      <w:proofErr w:type="spellEnd"/>
      <w:r w:rsidRPr="001652DC">
        <w:rPr>
          <w:rFonts w:ascii="Times New Roman" w:eastAsia="굴림" w:hAnsi="Times New Roman" w:cs="Times New Roman"/>
          <w:i/>
          <w:iCs/>
          <w:kern w:val="0"/>
          <w:sz w:val="24"/>
          <w:szCs w:val="24"/>
          <w:bdr w:val="single" w:sz="2" w:space="0" w:color="D9D9E3" w:frame="1"/>
        </w:rPr>
        <w:t>, 8</w:t>
      </w:r>
      <w:r w:rsidRPr="001652DC">
        <w:rPr>
          <w:rFonts w:ascii="Times New Roman" w:eastAsia="굴림" w:hAnsi="Times New Roman" w:cs="Times New Roman"/>
          <w:kern w:val="0"/>
          <w:sz w:val="24"/>
          <w:szCs w:val="24"/>
        </w:rPr>
        <w:t>(4), 577–595.</w:t>
      </w:r>
    </w:p>
    <w:p w14:paraId="5D3CC7F6" w14:textId="1E90B086" w:rsidR="00B37698" w:rsidRPr="001652DC" w:rsidRDefault="00B37698"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eastAsia="굴림" w:hAnsi="Times New Roman" w:cs="Times New Roman"/>
          <w:kern w:val="0"/>
          <w:sz w:val="24"/>
          <w:szCs w:val="24"/>
        </w:rPr>
      </w:pPr>
      <w:r w:rsidRPr="001652DC">
        <w:rPr>
          <w:rFonts w:ascii="Times New Roman" w:eastAsia="굴림" w:hAnsi="Times New Roman" w:cs="Times New Roman"/>
          <w:kern w:val="0"/>
          <w:sz w:val="24"/>
          <w:szCs w:val="24"/>
        </w:rPr>
        <w:t xml:space="preserve">Schulz, R., &amp; </w:t>
      </w:r>
      <w:proofErr w:type="spellStart"/>
      <w:r w:rsidRPr="001652DC">
        <w:rPr>
          <w:rFonts w:ascii="Times New Roman" w:eastAsia="굴림" w:hAnsi="Times New Roman" w:cs="Times New Roman"/>
          <w:kern w:val="0"/>
          <w:sz w:val="24"/>
          <w:szCs w:val="24"/>
        </w:rPr>
        <w:t>Martire</w:t>
      </w:r>
      <w:proofErr w:type="spellEnd"/>
      <w:r w:rsidRPr="001652DC">
        <w:rPr>
          <w:rFonts w:ascii="Times New Roman" w:eastAsia="굴림" w:hAnsi="Times New Roman" w:cs="Times New Roman"/>
          <w:kern w:val="0"/>
          <w:sz w:val="24"/>
          <w:szCs w:val="24"/>
        </w:rPr>
        <w:t xml:space="preserve">, L. M. (2004). Family caregiving of persons with dementia: Prevalence, health effects, and support strategies. </w:t>
      </w:r>
      <w:r w:rsidRPr="001652DC">
        <w:rPr>
          <w:rFonts w:ascii="Times New Roman" w:eastAsia="굴림" w:hAnsi="Times New Roman" w:cs="Times New Roman"/>
          <w:i/>
          <w:iCs/>
          <w:kern w:val="0"/>
          <w:sz w:val="24"/>
          <w:szCs w:val="24"/>
          <w:bdr w:val="single" w:sz="2" w:space="0" w:color="D9D9E3" w:frame="1"/>
        </w:rPr>
        <w:t>The American Journal of Geriatric Psychiatry: Official Journal of the American Association for Geriatric Psychiatry, 12</w:t>
      </w:r>
      <w:r w:rsidRPr="001652DC">
        <w:rPr>
          <w:rFonts w:ascii="Times New Roman" w:eastAsia="굴림" w:hAnsi="Times New Roman" w:cs="Times New Roman"/>
          <w:kern w:val="0"/>
          <w:sz w:val="24"/>
          <w:szCs w:val="24"/>
        </w:rPr>
        <w:t>(3), 240–249.</w:t>
      </w:r>
    </w:p>
    <w:p w14:paraId="2FD0BB27" w14:textId="77C1F218" w:rsidR="005F3DD7" w:rsidRPr="001652DC" w:rsidRDefault="005F3DD7"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eastAsia="굴림" w:hAnsi="Times New Roman" w:cs="Times New Roman"/>
          <w:kern w:val="0"/>
          <w:sz w:val="24"/>
          <w:szCs w:val="24"/>
        </w:rPr>
      </w:pPr>
      <w:r w:rsidRPr="001652DC">
        <w:rPr>
          <w:rFonts w:ascii="Times New Roman" w:hAnsi="Times New Roman" w:cs="Times New Roman"/>
          <w:sz w:val="24"/>
          <w:szCs w:val="24"/>
          <w:shd w:val="clear" w:color="auto" w:fill="FFFFFF"/>
        </w:rPr>
        <w:t>Statistics Korea. (2023). </w:t>
      </w:r>
      <w:r w:rsidRPr="001652DC">
        <w:rPr>
          <w:rFonts w:ascii="Times New Roman" w:hAnsi="Times New Roman" w:cs="Times New Roman"/>
          <w:i/>
          <w:iCs/>
          <w:sz w:val="24"/>
          <w:szCs w:val="24"/>
          <w:shd w:val="clear" w:color="auto" w:fill="FFFFFF"/>
        </w:rPr>
        <w:t>The elderly population 2023.</w:t>
      </w:r>
      <w:r w:rsidRPr="001652DC">
        <w:rPr>
          <w:rFonts w:ascii="Times New Roman" w:hAnsi="Times New Roman" w:cs="Times New Roman"/>
          <w:sz w:val="24"/>
          <w:szCs w:val="24"/>
          <w:shd w:val="clear" w:color="auto" w:fill="FFFFFF"/>
        </w:rPr>
        <w:t> </w:t>
      </w:r>
      <w:r w:rsidRPr="001652DC">
        <w:rPr>
          <w:rFonts w:ascii="Times New Roman" w:hAnsi="Times New Roman" w:cs="Times New Roman"/>
          <w:sz w:val="24"/>
          <w:szCs w:val="24"/>
        </w:rPr>
        <w:t>https://kostat.go.kr/board.es?mid=a10301060500&amp;bid=10820&amp;act=view&amp;list_no=427252</w:t>
      </w:r>
    </w:p>
    <w:p w14:paraId="200C588D" w14:textId="4F838EBD" w:rsidR="009631B1" w:rsidRPr="001652DC" w:rsidRDefault="009631B1"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eastAsia="굴림" w:hAnsi="Times New Roman" w:cs="Times New Roman"/>
          <w:kern w:val="0"/>
          <w:sz w:val="24"/>
          <w:szCs w:val="24"/>
        </w:rPr>
      </w:pPr>
      <w:r w:rsidRPr="001652DC">
        <w:rPr>
          <w:rFonts w:ascii="Times New Roman" w:hAnsi="Times New Roman" w:cs="Times New Roman"/>
          <w:sz w:val="24"/>
          <w:szCs w:val="24"/>
          <w:shd w:val="clear" w:color="auto" w:fill="F7F7F8"/>
        </w:rPr>
        <w:t xml:space="preserve">Takagi, E., Silverstein, M., &amp; Crimmins, E. (2007). Intergenerational </w:t>
      </w:r>
      <w:proofErr w:type="spellStart"/>
      <w:r w:rsidRPr="001652DC">
        <w:rPr>
          <w:rFonts w:ascii="Times New Roman" w:hAnsi="Times New Roman" w:cs="Times New Roman"/>
          <w:sz w:val="24"/>
          <w:szCs w:val="24"/>
          <w:shd w:val="clear" w:color="auto" w:fill="F7F7F8"/>
        </w:rPr>
        <w:t>Coresidence</w:t>
      </w:r>
      <w:proofErr w:type="spellEnd"/>
      <w:r w:rsidRPr="001652DC">
        <w:rPr>
          <w:rFonts w:ascii="Times New Roman" w:hAnsi="Times New Roman" w:cs="Times New Roman"/>
          <w:sz w:val="24"/>
          <w:szCs w:val="24"/>
          <w:shd w:val="clear" w:color="auto" w:fill="F7F7F8"/>
        </w:rPr>
        <w:t xml:space="preserve"> of Older Adults in Japan: Conditions for Cultural Plasticity. </w:t>
      </w:r>
      <w:r w:rsidRPr="001652DC">
        <w:rPr>
          <w:rStyle w:val="Emphasis"/>
          <w:rFonts w:ascii="Times New Roman" w:hAnsi="Times New Roman" w:cs="Times New Roman"/>
          <w:sz w:val="24"/>
          <w:szCs w:val="24"/>
          <w:bdr w:val="single" w:sz="2" w:space="0" w:color="D9D9E3" w:frame="1"/>
          <w:shd w:val="clear" w:color="auto" w:fill="F7F7F8"/>
        </w:rPr>
        <w:t>The Journals of Gerontology: Series B, 62</w:t>
      </w:r>
      <w:r w:rsidRPr="001652DC">
        <w:rPr>
          <w:rFonts w:ascii="Times New Roman" w:hAnsi="Times New Roman" w:cs="Times New Roman"/>
          <w:sz w:val="24"/>
          <w:szCs w:val="24"/>
          <w:shd w:val="clear" w:color="auto" w:fill="F7F7F8"/>
        </w:rPr>
        <w:t xml:space="preserve">(5), S330–S339. </w:t>
      </w:r>
      <w:hyperlink r:id="rId12" w:tgtFrame="_new" w:history="1">
        <w:r w:rsidRPr="001652DC">
          <w:rPr>
            <w:rStyle w:val="Hyperlink"/>
            <w:rFonts w:ascii="Times New Roman" w:hAnsi="Times New Roman" w:cs="Times New Roman"/>
            <w:color w:val="auto"/>
            <w:sz w:val="24"/>
            <w:szCs w:val="24"/>
            <w:bdr w:val="single" w:sz="2" w:space="0" w:color="D9D9E3" w:frame="1"/>
            <w:shd w:val="clear" w:color="auto" w:fill="F7F7F8"/>
          </w:rPr>
          <w:t>https://doi.org/10.1093/geronb/62.5.S330</w:t>
        </w:r>
      </w:hyperlink>
    </w:p>
    <w:p w14:paraId="2EA2CDF9" w14:textId="4E09049D" w:rsidR="009631B1" w:rsidRPr="001652DC" w:rsidRDefault="009631B1" w:rsidP="00945EF8">
      <w:pPr>
        <w:spacing w:line="240" w:lineRule="auto"/>
        <w:jc w:val="left"/>
        <w:rPr>
          <w:rFonts w:ascii="Times New Roman" w:hAnsi="Times New Roman" w:cs="Times New Roman"/>
          <w:sz w:val="24"/>
          <w:szCs w:val="24"/>
        </w:rPr>
      </w:pPr>
      <w:proofErr w:type="spellStart"/>
      <w:r w:rsidRPr="001652DC">
        <w:rPr>
          <w:rFonts w:ascii="Times New Roman" w:hAnsi="Times New Roman" w:cs="Times New Roman"/>
          <w:sz w:val="24"/>
          <w:szCs w:val="24"/>
        </w:rPr>
        <w:t>Teerawichitchainan</w:t>
      </w:r>
      <w:proofErr w:type="spellEnd"/>
      <w:r w:rsidRPr="001652DC">
        <w:rPr>
          <w:rFonts w:ascii="Times New Roman" w:hAnsi="Times New Roman" w:cs="Times New Roman"/>
          <w:sz w:val="24"/>
          <w:szCs w:val="24"/>
        </w:rPr>
        <w:t xml:space="preserve">, B. &amp; Ha, J. (forthcoming). Social and psychological implications of actual and de-facto childlessness among older persons in East and Southeast Asia. </w:t>
      </w:r>
      <w:r w:rsidRPr="001652DC">
        <w:rPr>
          <w:rFonts w:ascii="Times New Roman" w:hAnsi="Times New Roman" w:cs="Times New Roman"/>
          <w:i/>
          <w:sz w:val="24"/>
          <w:szCs w:val="24"/>
        </w:rPr>
        <w:t>Journal of Chinese Sociology.</w:t>
      </w:r>
      <w:r w:rsidRPr="001652DC">
        <w:rPr>
          <w:rFonts w:ascii="Times New Roman" w:hAnsi="Times New Roman" w:cs="Times New Roman"/>
          <w:sz w:val="24"/>
          <w:szCs w:val="24"/>
        </w:rPr>
        <w:t xml:space="preserve"> </w:t>
      </w:r>
    </w:p>
    <w:p w14:paraId="4B02C73D" w14:textId="63AF3602" w:rsidR="007234A4" w:rsidRPr="001652DC" w:rsidRDefault="007234A4" w:rsidP="00945EF8">
      <w:pPr>
        <w:spacing w:line="240" w:lineRule="auto"/>
        <w:jc w:val="left"/>
        <w:rPr>
          <w:rFonts w:ascii="Times New Roman" w:hAnsi="Times New Roman" w:cs="Times New Roman"/>
          <w:sz w:val="24"/>
          <w:szCs w:val="24"/>
        </w:rPr>
      </w:pPr>
      <w:r w:rsidRPr="001652DC">
        <w:rPr>
          <w:rFonts w:ascii="Times New Roman" w:hAnsi="Times New Roman" w:cs="Times New Roman"/>
          <w:sz w:val="24"/>
          <w:szCs w:val="24"/>
        </w:rPr>
        <w:t>United Nations Department of Economic and Social Affairs, Population Division (2022). World Population Prospects 2022: Summary of Results. UN DESA/POP/2022/TR/NO. 3</w:t>
      </w:r>
    </w:p>
    <w:p w14:paraId="3FBF740A" w14:textId="1F08B347" w:rsidR="00B37698" w:rsidRPr="001652DC" w:rsidRDefault="00B37698"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eastAsia="굴림" w:hAnsi="Times New Roman" w:cs="Times New Roman"/>
          <w:kern w:val="0"/>
          <w:sz w:val="24"/>
          <w:szCs w:val="24"/>
        </w:rPr>
      </w:pPr>
      <w:r w:rsidRPr="001652DC">
        <w:rPr>
          <w:rFonts w:ascii="Times New Roman" w:eastAsia="굴림" w:hAnsi="Times New Roman" w:cs="Times New Roman"/>
          <w:kern w:val="0"/>
          <w:sz w:val="24"/>
          <w:szCs w:val="24"/>
        </w:rPr>
        <w:t xml:space="preserve">Vitaliano, P. P., Zhang, J., &amp; Scanlan, J. M. (2003). Is caregiving hazardous to one’s physical health? A meta-analysis. </w:t>
      </w:r>
      <w:r w:rsidRPr="001652DC">
        <w:rPr>
          <w:rFonts w:ascii="Times New Roman" w:eastAsia="굴림" w:hAnsi="Times New Roman" w:cs="Times New Roman"/>
          <w:i/>
          <w:iCs/>
          <w:kern w:val="0"/>
          <w:sz w:val="24"/>
          <w:szCs w:val="24"/>
          <w:bdr w:val="single" w:sz="2" w:space="0" w:color="D9D9E3" w:frame="1"/>
        </w:rPr>
        <w:t>Psychological Bulletin, 129</w:t>
      </w:r>
      <w:r w:rsidRPr="001652DC">
        <w:rPr>
          <w:rFonts w:ascii="Times New Roman" w:eastAsia="굴림" w:hAnsi="Times New Roman" w:cs="Times New Roman"/>
          <w:kern w:val="0"/>
          <w:sz w:val="24"/>
          <w:szCs w:val="24"/>
        </w:rPr>
        <w:t>(6), 946–972.</w:t>
      </w:r>
    </w:p>
    <w:p w14:paraId="46BEA8E6" w14:textId="77777777" w:rsidR="00B90F2F" w:rsidRPr="001652DC" w:rsidRDefault="00B90F2F" w:rsidP="00B90F2F">
      <w:pPr>
        <w:pStyle w:val="EndNoteBibliography"/>
        <w:ind w:left="720" w:hanging="720"/>
        <w:rPr>
          <w:rFonts w:ascii="Times New Roman" w:hAnsi="Times New Roman" w:cs="Times New Roman"/>
        </w:rPr>
      </w:pPr>
      <w:r w:rsidRPr="001652DC">
        <w:rPr>
          <w:rFonts w:ascii="Times New Roman" w:hAnsi="Times New Roman" w:cs="Times New Roman"/>
        </w:rPr>
        <w:t>Wan, W. (2020, September 16). Pandemic isolation has killed thousands of Alzheimer’s patients while families watch from afar.</w:t>
      </w:r>
      <w:r w:rsidRPr="001652DC">
        <w:rPr>
          <w:rFonts w:ascii="Times New Roman" w:hAnsi="Times New Roman" w:cs="Times New Roman"/>
          <w:i/>
        </w:rPr>
        <w:t xml:space="preserve"> The Washington Post</w:t>
      </w:r>
      <w:r w:rsidRPr="001652DC">
        <w:rPr>
          <w:rFonts w:ascii="Times New Roman" w:hAnsi="Times New Roman" w:cs="Times New Roman"/>
        </w:rPr>
        <w:t xml:space="preserve">. Retrieved from </w:t>
      </w:r>
      <w:hyperlink r:id="rId13" w:history="1">
        <w:r w:rsidRPr="001652DC">
          <w:rPr>
            <w:rStyle w:val="Hyperlink"/>
            <w:rFonts w:ascii="Times New Roman" w:hAnsi="Times New Roman" w:cs="Times New Roman"/>
            <w:color w:val="auto"/>
          </w:rPr>
          <w:t>https://www.washingtonpost.com/health/2020/09/16/coronavirus-dementia-alzheimers-deaths/?arc404=true</w:t>
        </w:r>
      </w:hyperlink>
    </w:p>
    <w:p w14:paraId="437CCD55" w14:textId="326BEC25" w:rsidR="006755C5" w:rsidRPr="001652DC" w:rsidRDefault="006755C5"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eastAsia="굴림" w:hAnsi="Times New Roman" w:cs="Times New Roman"/>
          <w:kern w:val="0"/>
          <w:sz w:val="24"/>
          <w:szCs w:val="24"/>
        </w:rPr>
      </w:pPr>
      <w:r w:rsidRPr="001652DC">
        <w:rPr>
          <w:rFonts w:ascii="Times New Roman" w:hAnsi="Times New Roman" w:cs="Times New Roman"/>
          <w:sz w:val="24"/>
          <w:szCs w:val="24"/>
        </w:rPr>
        <w:t xml:space="preserve">World Health Organization. (2012). Dementia: a public health priority http://apps.who.int/iris/bitstream/10665/75263/1/9789241564458_ </w:t>
      </w:r>
      <w:proofErr w:type="spellStart"/>
      <w:r w:rsidRPr="001652DC">
        <w:rPr>
          <w:rFonts w:ascii="Times New Roman" w:hAnsi="Times New Roman" w:cs="Times New Roman"/>
          <w:sz w:val="24"/>
          <w:szCs w:val="24"/>
        </w:rPr>
        <w:t>eng.pdf?ua</w:t>
      </w:r>
      <w:proofErr w:type="spellEnd"/>
      <w:r w:rsidRPr="001652DC">
        <w:rPr>
          <w:rFonts w:ascii="Times New Roman" w:hAnsi="Times New Roman" w:cs="Times New Roman"/>
          <w:sz w:val="24"/>
          <w:szCs w:val="24"/>
        </w:rPr>
        <w:t>=1</w:t>
      </w:r>
    </w:p>
    <w:p w14:paraId="37B89882" w14:textId="0F0A93B7" w:rsidR="00B37698" w:rsidRPr="00A35BCE" w:rsidRDefault="00B37698" w:rsidP="00945EF8">
      <w:pPr>
        <w:widowControl/>
        <w:pBdr>
          <w:top w:val="single" w:sz="2" w:space="0" w:color="D9D9E3"/>
          <w:left w:val="single" w:sz="2" w:space="5" w:color="D9D9E3"/>
          <w:bottom w:val="single" w:sz="2" w:space="0" w:color="D9D9E3"/>
          <w:right w:val="single" w:sz="2" w:space="0" w:color="D9D9E3"/>
        </w:pBdr>
        <w:wordWrap/>
        <w:autoSpaceDE/>
        <w:autoSpaceDN/>
        <w:spacing w:after="0" w:line="240" w:lineRule="auto"/>
        <w:ind w:left="600" w:hangingChars="250" w:hanging="600"/>
        <w:jc w:val="left"/>
        <w:rPr>
          <w:rFonts w:ascii="Times New Roman" w:eastAsia="굴림" w:hAnsi="Times New Roman" w:cs="Times New Roman"/>
          <w:kern w:val="0"/>
          <w:sz w:val="24"/>
          <w:szCs w:val="24"/>
        </w:rPr>
      </w:pPr>
      <w:r w:rsidRPr="001652DC">
        <w:rPr>
          <w:rFonts w:ascii="Times New Roman" w:hAnsi="Times New Roman" w:cs="Times New Roman"/>
          <w:sz w:val="24"/>
          <w:szCs w:val="24"/>
          <w:shd w:val="clear" w:color="auto" w:fill="F7F7F8"/>
        </w:rPr>
        <w:lastRenderedPageBreak/>
        <w:t>World Health Organization</w:t>
      </w:r>
      <w:r w:rsidR="0001616D" w:rsidRPr="001652DC">
        <w:rPr>
          <w:rFonts w:ascii="Times New Roman" w:hAnsi="Times New Roman" w:cs="Times New Roman"/>
          <w:sz w:val="24"/>
          <w:szCs w:val="24"/>
          <w:shd w:val="clear" w:color="auto" w:fill="F7F7F8"/>
        </w:rPr>
        <w:t xml:space="preserve"> (WHO)</w:t>
      </w:r>
      <w:r w:rsidRPr="001652DC">
        <w:rPr>
          <w:rFonts w:ascii="Times New Roman" w:hAnsi="Times New Roman" w:cs="Times New Roman"/>
          <w:sz w:val="24"/>
          <w:szCs w:val="24"/>
          <w:shd w:val="clear" w:color="auto" w:fill="F7F7F8"/>
        </w:rPr>
        <w:t xml:space="preserve">. </w:t>
      </w:r>
      <w:r w:rsidR="003123C8" w:rsidRPr="001652DC">
        <w:rPr>
          <w:rFonts w:ascii="Times New Roman" w:hAnsi="Times New Roman" w:cs="Times New Roman"/>
          <w:sz w:val="24"/>
          <w:szCs w:val="24"/>
          <w:shd w:val="clear" w:color="auto" w:fill="F7F7F8"/>
        </w:rPr>
        <w:t>(n.d.)</w:t>
      </w:r>
      <w:r w:rsidRPr="001652DC">
        <w:rPr>
          <w:rFonts w:ascii="Times New Roman" w:hAnsi="Times New Roman" w:cs="Times New Roman"/>
          <w:sz w:val="24"/>
          <w:szCs w:val="24"/>
          <w:shd w:val="clear" w:color="auto" w:fill="F7F7F8"/>
        </w:rPr>
        <w:t xml:space="preserve">. Dementia. </w:t>
      </w:r>
      <w:r w:rsidR="003123C8" w:rsidRPr="001652DC">
        <w:rPr>
          <w:rFonts w:ascii="Times New Roman" w:hAnsi="Times New Roman" w:cs="Times New Roman"/>
          <w:sz w:val="24"/>
          <w:szCs w:val="24"/>
          <w:shd w:val="clear" w:color="auto" w:fill="FFFFFF"/>
        </w:rPr>
        <w:t>Retrieved November 9, 2023 from</w:t>
      </w:r>
      <w:r w:rsidR="003123C8" w:rsidRPr="001652DC">
        <w:rPr>
          <w:rFonts w:ascii="Times New Roman" w:hAnsi="Times New Roman" w:cs="Times New Roman"/>
          <w:sz w:val="24"/>
          <w:szCs w:val="24"/>
        </w:rPr>
        <w:t xml:space="preserve"> </w:t>
      </w:r>
      <w:hyperlink r:id="rId14" w:tgtFrame="_new" w:history="1">
        <w:r w:rsidRPr="001652DC">
          <w:rPr>
            <w:rStyle w:val="Hyperlink"/>
            <w:rFonts w:ascii="Times New Roman" w:hAnsi="Times New Roman" w:cs="Times New Roman"/>
            <w:color w:val="auto"/>
            <w:sz w:val="24"/>
            <w:szCs w:val="24"/>
            <w:bdr w:val="single" w:sz="2" w:space="0" w:color="D9D9E3" w:frame="1"/>
            <w:shd w:val="clear" w:color="auto" w:fill="F7F7F8"/>
          </w:rPr>
          <w:t>https://www.who.int/news-room/facts-in-pictures/detail/dementia</w:t>
        </w:r>
      </w:hyperlink>
    </w:p>
    <w:p w14:paraId="24DCCB5D" w14:textId="4844045E" w:rsidR="00A75EDF" w:rsidRPr="00A35BCE" w:rsidRDefault="00A75EDF" w:rsidP="00945EF8">
      <w:pPr>
        <w:wordWrap/>
        <w:spacing w:line="240" w:lineRule="auto"/>
        <w:ind w:left="600" w:hangingChars="250" w:hanging="600"/>
        <w:jc w:val="left"/>
        <w:rPr>
          <w:rFonts w:ascii="Times New Roman" w:hAnsi="Times New Roman" w:cs="Times New Roman"/>
          <w:sz w:val="24"/>
          <w:szCs w:val="24"/>
        </w:rPr>
      </w:pPr>
    </w:p>
    <w:sectPr w:rsidR="00A75EDF" w:rsidRPr="00A35BCE">
      <w:footerReference w:type="default" r:id="rId1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46FA0" w14:textId="77777777" w:rsidR="00463BF1" w:rsidRDefault="00463BF1" w:rsidP="007C03F9">
      <w:pPr>
        <w:spacing w:after="0" w:line="240" w:lineRule="auto"/>
      </w:pPr>
      <w:r>
        <w:separator/>
      </w:r>
    </w:p>
  </w:endnote>
  <w:endnote w:type="continuationSeparator" w:id="0">
    <w:p w14:paraId="57F59814" w14:textId="77777777" w:rsidR="00463BF1" w:rsidRDefault="00463BF1" w:rsidP="007C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KoPub바탕체 Light">
    <w:panose1 w:val="02020603020101020101"/>
    <w:charset w:val="81"/>
    <w:family w:val="roman"/>
    <w:pitch w:val="variable"/>
    <w:sig w:usb0="800002A7" w:usb1="29D77CFB" w:usb2="00000010" w:usb3="00000000" w:csb0="00080000" w:csb1="00000000"/>
  </w:font>
  <w:font w:name="KoPub돋움체 Light">
    <w:panose1 w:val="02020603020101020101"/>
    <w:charset w:val="81"/>
    <w:family w:val="roman"/>
    <w:pitch w:val="variable"/>
    <w:sig w:usb0="800002A7" w:usb1="29D77CFB"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39480"/>
      <w:docPartObj>
        <w:docPartGallery w:val="Page Numbers (Bottom of Page)"/>
        <w:docPartUnique/>
      </w:docPartObj>
    </w:sdtPr>
    <w:sdtEndPr/>
    <w:sdtContent>
      <w:p w14:paraId="29FA01E3" w14:textId="532FA29F" w:rsidR="00803B8D" w:rsidRDefault="00803B8D">
        <w:pPr>
          <w:pStyle w:val="Footer"/>
          <w:jc w:val="right"/>
        </w:pPr>
        <w:r>
          <w:fldChar w:fldCharType="begin"/>
        </w:r>
        <w:r>
          <w:instrText>PAGE   \* MERGEFORMAT</w:instrText>
        </w:r>
        <w:r>
          <w:fldChar w:fldCharType="separate"/>
        </w:r>
        <w:r w:rsidRPr="00803B8D">
          <w:rPr>
            <w:noProof/>
            <w:lang w:val="ko-KR"/>
          </w:rPr>
          <w:t>6</w:t>
        </w:r>
        <w:r>
          <w:fldChar w:fldCharType="end"/>
        </w:r>
      </w:p>
    </w:sdtContent>
  </w:sdt>
  <w:p w14:paraId="5A9B2992" w14:textId="77777777" w:rsidR="00803B8D" w:rsidRDefault="00803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3670E" w14:textId="77777777" w:rsidR="00463BF1" w:rsidRDefault="00463BF1" w:rsidP="007C03F9">
      <w:pPr>
        <w:spacing w:after="0" w:line="240" w:lineRule="auto"/>
      </w:pPr>
      <w:r>
        <w:separator/>
      </w:r>
    </w:p>
  </w:footnote>
  <w:footnote w:type="continuationSeparator" w:id="0">
    <w:p w14:paraId="7A440F31" w14:textId="77777777" w:rsidR="00463BF1" w:rsidRDefault="00463BF1" w:rsidP="007C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C1E38"/>
    <w:multiLevelType w:val="multilevel"/>
    <w:tmpl w:val="26BA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7C6B37"/>
    <w:multiLevelType w:val="hybridMultilevel"/>
    <w:tmpl w:val="C9963710"/>
    <w:lvl w:ilvl="0" w:tplc="ABA6919E">
      <w:start w:val="1"/>
      <w:numFmt w:val="bullet"/>
      <w:lvlText w:val="•"/>
      <w:lvlJc w:val="left"/>
      <w:pPr>
        <w:tabs>
          <w:tab w:val="num" w:pos="720"/>
        </w:tabs>
        <w:ind w:left="720" w:hanging="360"/>
      </w:pPr>
      <w:rPr>
        <w:rFonts w:ascii="Arial" w:hAnsi="Arial" w:hint="default"/>
      </w:rPr>
    </w:lvl>
    <w:lvl w:ilvl="1" w:tplc="C0343D0A" w:tentative="1">
      <w:start w:val="1"/>
      <w:numFmt w:val="bullet"/>
      <w:lvlText w:val="•"/>
      <w:lvlJc w:val="left"/>
      <w:pPr>
        <w:tabs>
          <w:tab w:val="num" w:pos="1440"/>
        </w:tabs>
        <w:ind w:left="1440" w:hanging="360"/>
      </w:pPr>
      <w:rPr>
        <w:rFonts w:ascii="Arial" w:hAnsi="Arial" w:hint="default"/>
      </w:rPr>
    </w:lvl>
    <w:lvl w:ilvl="2" w:tplc="06A066CE" w:tentative="1">
      <w:start w:val="1"/>
      <w:numFmt w:val="bullet"/>
      <w:lvlText w:val="•"/>
      <w:lvlJc w:val="left"/>
      <w:pPr>
        <w:tabs>
          <w:tab w:val="num" w:pos="2160"/>
        </w:tabs>
        <w:ind w:left="2160" w:hanging="360"/>
      </w:pPr>
      <w:rPr>
        <w:rFonts w:ascii="Arial" w:hAnsi="Arial" w:hint="default"/>
      </w:rPr>
    </w:lvl>
    <w:lvl w:ilvl="3" w:tplc="6520D7A0" w:tentative="1">
      <w:start w:val="1"/>
      <w:numFmt w:val="bullet"/>
      <w:lvlText w:val="•"/>
      <w:lvlJc w:val="left"/>
      <w:pPr>
        <w:tabs>
          <w:tab w:val="num" w:pos="2880"/>
        </w:tabs>
        <w:ind w:left="2880" w:hanging="360"/>
      </w:pPr>
      <w:rPr>
        <w:rFonts w:ascii="Arial" w:hAnsi="Arial" w:hint="default"/>
      </w:rPr>
    </w:lvl>
    <w:lvl w:ilvl="4" w:tplc="B3F67AD0" w:tentative="1">
      <w:start w:val="1"/>
      <w:numFmt w:val="bullet"/>
      <w:lvlText w:val="•"/>
      <w:lvlJc w:val="left"/>
      <w:pPr>
        <w:tabs>
          <w:tab w:val="num" w:pos="3600"/>
        </w:tabs>
        <w:ind w:left="3600" w:hanging="360"/>
      </w:pPr>
      <w:rPr>
        <w:rFonts w:ascii="Arial" w:hAnsi="Arial" w:hint="default"/>
      </w:rPr>
    </w:lvl>
    <w:lvl w:ilvl="5" w:tplc="ED64D894" w:tentative="1">
      <w:start w:val="1"/>
      <w:numFmt w:val="bullet"/>
      <w:lvlText w:val="•"/>
      <w:lvlJc w:val="left"/>
      <w:pPr>
        <w:tabs>
          <w:tab w:val="num" w:pos="4320"/>
        </w:tabs>
        <w:ind w:left="4320" w:hanging="360"/>
      </w:pPr>
      <w:rPr>
        <w:rFonts w:ascii="Arial" w:hAnsi="Arial" w:hint="default"/>
      </w:rPr>
    </w:lvl>
    <w:lvl w:ilvl="6" w:tplc="36A47BEA" w:tentative="1">
      <w:start w:val="1"/>
      <w:numFmt w:val="bullet"/>
      <w:lvlText w:val="•"/>
      <w:lvlJc w:val="left"/>
      <w:pPr>
        <w:tabs>
          <w:tab w:val="num" w:pos="5040"/>
        </w:tabs>
        <w:ind w:left="5040" w:hanging="360"/>
      </w:pPr>
      <w:rPr>
        <w:rFonts w:ascii="Arial" w:hAnsi="Arial" w:hint="default"/>
      </w:rPr>
    </w:lvl>
    <w:lvl w:ilvl="7" w:tplc="21B6A3BA" w:tentative="1">
      <w:start w:val="1"/>
      <w:numFmt w:val="bullet"/>
      <w:lvlText w:val="•"/>
      <w:lvlJc w:val="left"/>
      <w:pPr>
        <w:tabs>
          <w:tab w:val="num" w:pos="5760"/>
        </w:tabs>
        <w:ind w:left="5760" w:hanging="360"/>
      </w:pPr>
      <w:rPr>
        <w:rFonts w:ascii="Arial" w:hAnsi="Arial" w:hint="default"/>
      </w:rPr>
    </w:lvl>
    <w:lvl w:ilvl="8" w:tplc="865621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3A1FC8"/>
    <w:multiLevelType w:val="hybridMultilevel"/>
    <w:tmpl w:val="DA56C214"/>
    <w:lvl w:ilvl="0" w:tplc="0409000F">
      <w:start w:val="1"/>
      <w:numFmt w:val="decimal"/>
      <w:lvlText w:val="%1."/>
      <w:lvlJc w:val="left"/>
      <w:pPr>
        <w:ind w:left="440" w:hanging="400"/>
      </w:pPr>
    </w:lvl>
    <w:lvl w:ilvl="1" w:tplc="04090019" w:tentative="1">
      <w:start w:val="1"/>
      <w:numFmt w:val="upperLetter"/>
      <w:lvlText w:val="%2."/>
      <w:lvlJc w:val="left"/>
      <w:pPr>
        <w:ind w:left="840" w:hanging="400"/>
      </w:pPr>
    </w:lvl>
    <w:lvl w:ilvl="2" w:tplc="0409001B" w:tentative="1">
      <w:start w:val="1"/>
      <w:numFmt w:val="lowerRoman"/>
      <w:lvlText w:val="%3."/>
      <w:lvlJc w:val="right"/>
      <w:pPr>
        <w:ind w:left="1240" w:hanging="400"/>
      </w:pPr>
    </w:lvl>
    <w:lvl w:ilvl="3" w:tplc="0409000F" w:tentative="1">
      <w:start w:val="1"/>
      <w:numFmt w:val="decimal"/>
      <w:lvlText w:val="%4."/>
      <w:lvlJc w:val="left"/>
      <w:pPr>
        <w:ind w:left="1640" w:hanging="400"/>
      </w:pPr>
    </w:lvl>
    <w:lvl w:ilvl="4" w:tplc="04090019" w:tentative="1">
      <w:start w:val="1"/>
      <w:numFmt w:val="upperLetter"/>
      <w:lvlText w:val="%5."/>
      <w:lvlJc w:val="left"/>
      <w:pPr>
        <w:ind w:left="2040" w:hanging="400"/>
      </w:pPr>
    </w:lvl>
    <w:lvl w:ilvl="5" w:tplc="0409001B" w:tentative="1">
      <w:start w:val="1"/>
      <w:numFmt w:val="lowerRoman"/>
      <w:lvlText w:val="%6."/>
      <w:lvlJc w:val="right"/>
      <w:pPr>
        <w:ind w:left="2440" w:hanging="400"/>
      </w:pPr>
    </w:lvl>
    <w:lvl w:ilvl="6" w:tplc="0409000F" w:tentative="1">
      <w:start w:val="1"/>
      <w:numFmt w:val="decimal"/>
      <w:lvlText w:val="%7."/>
      <w:lvlJc w:val="left"/>
      <w:pPr>
        <w:ind w:left="2840" w:hanging="400"/>
      </w:pPr>
    </w:lvl>
    <w:lvl w:ilvl="7" w:tplc="04090019" w:tentative="1">
      <w:start w:val="1"/>
      <w:numFmt w:val="upperLetter"/>
      <w:lvlText w:val="%8."/>
      <w:lvlJc w:val="left"/>
      <w:pPr>
        <w:ind w:left="3240" w:hanging="400"/>
      </w:pPr>
    </w:lvl>
    <w:lvl w:ilvl="8" w:tplc="0409001B" w:tentative="1">
      <w:start w:val="1"/>
      <w:numFmt w:val="lowerRoman"/>
      <w:lvlText w:val="%9."/>
      <w:lvlJc w:val="right"/>
      <w:pPr>
        <w:ind w:left="3640" w:hanging="400"/>
      </w:pPr>
    </w:lvl>
  </w:abstractNum>
  <w:abstractNum w:abstractNumId="3" w15:restartNumberingAfterBreak="0">
    <w:nsid w:val="58D7037C"/>
    <w:multiLevelType w:val="hybridMultilevel"/>
    <w:tmpl w:val="B192BBF4"/>
    <w:lvl w:ilvl="0" w:tplc="8F147700">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631F6C9A"/>
    <w:multiLevelType w:val="hybridMultilevel"/>
    <w:tmpl w:val="2CF4D1A6"/>
    <w:lvl w:ilvl="0" w:tplc="6D78EE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B3C19A3"/>
    <w:multiLevelType w:val="multilevel"/>
    <w:tmpl w:val="90BAC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0107D7"/>
    <w:multiLevelType w:val="hybridMultilevel"/>
    <w:tmpl w:val="E56E6812"/>
    <w:lvl w:ilvl="0" w:tplc="E6E8D10E">
      <w:start w:val="1"/>
      <w:numFmt w:val="bullet"/>
      <w:lvlText w:val="•"/>
      <w:lvlJc w:val="left"/>
      <w:pPr>
        <w:tabs>
          <w:tab w:val="num" w:pos="720"/>
        </w:tabs>
        <w:ind w:left="720" w:hanging="360"/>
      </w:pPr>
      <w:rPr>
        <w:rFonts w:ascii="Arial" w:hAnsi="Arial" w:hint="default"/>
      </w:rPr>
    </w:lvl>
    <w:lvl w:ilvl="1" w:tplc="BFB657C2" w:tentative="1">
      <w:start w:val="1"/>
      <w:numFmt w:val="bullet"/>
      <w:lvlText w:val="•"/>
      <w:lvlJc w:val="left"/>
      <w:pPr>
        <w:tabs>
          <w:tab w:val="num" w:pos="1440"/>
        </w:tabs>
        <w:ind w:left="1440" w:hanging="360"/>
      </w:pPr>
      <w:rPr>
        <w:rFonts w:ascii="Arial" w:hAnsi="Arial" w:hint="default"/>
      </w:rPr>
    </w:lvl>
    <w:lvl w:ilvl="2" w:tplc="1EA87192" w:tentative="1">
      <w:start w:val="1"/>
      <w:numFmt w:val="bullet"/>
      <w:lvlText w:val="•"/>
      <w:lvlJc w:val="left"/>
      <w:pPr>
        <w:tabs>
          <w:tab w:val="num" w:pos="2160"/>
        </w:tabs>
        <w:ind w:left="2160" w:hanging="360"/>
      </w:pPr>
      <w:rPr>
        <w:rFonts w:ascii="Arial" w:hAnsi="Arial" w:hint="default"/>
      </w:rPr>
    </w:lvl>
    <w:lvl w:ilvl="3" w:tplc="48B47738" w:tentative="1">
      <w:start w:val="1"/>
      <w:numFmt w:val="bullet"/>
      <w:lvlText w:val="•"/>
      <w:lvlJc w:val="left"/>
      <w:pPr>
        <w:tabs>
          <w:tab w:val="num" w:pos="2880"/>
        </w:tabs>
        <w:ind w:left="2880" w:hanging="360"/>
      </w:pPr>
      <w:rPr>
        <w:rFonts w:ascii="Arial" w:hAnsi="Arial" w:hint="default"/>
      </w:rPr>
    </w:lvl>
    <w:lvl w:ilvl="4" w:tplc="0E4CBE6E" w:tentative="1">
      <w:start w:val="1"/>
      <w:numFmt w:val="bullet"/>
      <w:lvlText w:val="•"/>
      <w:lvlJc w:val="left"/>
      <w:pPr>
        <w:tabs>
          <w:tab w:val="num" w:pos="3600"/>
        </w:tabs>
        <w:ind w:left="3600" w:hanging="360"/>
      </w:pPr>
      <w:rPr>
        <w:rFonts w:ascii="Arial" w:hAnsi="Arial" w:hint="default"/>
      </w:rPr>
    </w:lvl>
    <w:lvl w:ilvl="5" w:tplc="285C95D4" w:tentative="1">
      <w:start w:val="1"/>
      <w:numFmt w:val="bullet"/>
      <w:lvlText w:val="•"/>
      <w:lvlJc w:val="left"/>
      <w:pPr>
        <w:tabs>
          <w:tab w:val="num" w:pos="4320"/>
        </w:tabs>
        <w:ind w:left="4320" w:hanging="360"/>
      </w:pPr>
      <w:rPr>
        <w:rFonts w:ascii="Arial" w:hAnsi="Arial" w:hint="default"/>
      </w:rPr>
    </w:lvl>
    <w:lvl w:ilvl="6" w:tplc="5C20941E" w:tentative="1">
      <w:start w:val="1"/>
      <w:numFmt w:val="bullet"/>
      <w:lvlText w:val="•"/>
      <w:lvlJc w:val="left"/>
      <w:pPr>
        <w:tabs>
          <w:tab w:val="num" w:pos="5040"/>
        </w:tabs>
        <w:ind w:left="5040" w:hanging="360"/>
      </w:pPr>
      <w:rPr>
        <w:rFonts w:ascii="Arial" w:hAnsi="Arial" w:hint="default"/>
      </w:rPr>
    </w:lvl>
    <w:lvl w:ilvl="7" w:tplc="E5E62B26" w:tentative="1">
      <w:start w:val="1"/>
      <w:numFmt w:val="bullet"/>
      <w:lvlText w:val="•"/>
      <w:lvlJc w:val="left"/>
      <w:pPr>
        <w:tabs>
          <w:tab w:val="num" w:pos="5760"/>
        </w:tabs>
        <w:ind w:left="5760" w:hanging="360"/>
      </w:pPr>
      <w:rPr>
        <w:rFonts w:ascii="Arial" w:hAnsi="Arial" w:hint="default"/>
      </w:rPr>
    </w:lvl>
    <w:lvl w:ilvl="8" w:tplc="BFEEA25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3C"/>
    <w:rsid w:val="000116AD"/>
    <w:rsid w:val="00015D37"/>
    <w:rsid w:val="0001616D"/>
    <w:rsid w:val="0002024A"/>
    <w:rsid w:val="00030F54"/>
    <w:rsid w:val="00032151"/>
    <w:rsid w:val="00053177"/>
    <w:rsid w:val="00055B7E"/>
    <w:rsid w:val="00057C5C"/>
    <w:rsid w:val="00066EA2"/>
    <w:rsid w:val="00075933"/>
    <w:rsid w:val="000874E3"/>
    <w:rsid w:val="0009203C"/>
    <w:rsid w:val="000B049F"/>
    <w:rsid w:val="000C2409"/>
    <w:rsid w:val="000C6FD2"/>
    <w:rsid w:val="000F20F3"/>
    <w:rsid w:val="00105CCD"/>
    <w:rsid w:val="0010715C"/>
    <w:rsid w:val="00107432"/>
    <w:rsid w:val="00111DE1"/>
    <w:rsid w:val="00124F8A"/>
    <w:rsid w:val="00141A54"/>
    <w:rsid w:val="001471D9"/>
    <w:rsid w:val="0014753F"/>
    <w:rsid w:val="00160E9A"/>
    <w:rsid w:val="00161F1C"/>
    <w:rsid w:val="001652DC"/>
    <w:rsid w:val="00171C75"/>
    <w:rsid w:val="001724A1"/>
    <w:rsid w:val="00175B2C"/>
    <w:rsid w:val="00184C29"/>
    <w:rsid w:val="001B1748"/>
    <w:rsid w:val="001B7C7F"/>
    <w:rsid w:val="001C7976"/>
    <w:rsid w:val="001E7FC2"/>
    <w:rsid w:val="001F0182"/>
    <w:rsid w:val="00215818"/>
    <w:rsid w:val="00221F36"/>
    <w:rsid w:val="002539B4"/>
    <w:rsid w:val="00255F00"/>
    <w:rsid w:val="0028547F"/>
    <w:rsid w:val="002B707C"/>
    <w:rsid w:val="002E1197"/>
    <w:rsid w:val="002E4000"/>
    <w:rsid w:val="002E59B4"/>
    <w:rsid w:val="002F1D64"/>
    <w:rsid w:val="0030072D"/>
    <w:rsid w:val="0030542D"/>
    <w:rsid w:val="0030758F"/>
    <w:rsid w:val="003123C8"/>
    <w:rsid w:val="00312D6B"/>
    <w:rsid w:val="00315FDA"/>
    <w:rsid w:val="0031654A"/>
    <w:rsid w:val="00365CD9"/>
    <w:rsid w:val="003C4511"/>
    <w:rsid w:val="00400990"/>
    <w:rsid w:val="0040367E"/>
    <w:rsid w:val="00410829"/>
    <w:rsid w:val="00413EC3"/>
    <w:rsid w:val="00441F60"/>
    <w:rsid w:val="004458B5"/>
    <w:rsid w:val="00445EEC"/>
    <w:rsid w:val="00463BF1"/>
    <w:rsid w:val="00480B90"/>
    <w:rsid w:val="00482A8D"/>
    <w:rsid w:val="004B0E08"/>
    <w:rsid w:val="004B4380"/>
    <w:rsid w:val="004D5514"/>
    <w:rsid w:val="004F379F"/>
    <w:rsid w:val="00507971"/>
    <w:rsid w:val="00513E0D"/>
    <w:rsid w:val="00522840"/>
    <w:rsid w:val="005326D7"/>
    <w:rsid w:val="00567236"/>
    <w:rsid w:val="0059237D"/>
    <w:rsid w:val="005C01E8"/>
    <w:rsid w:val="005C521C"/>
    <w:rsid w:val="005C6FE1"/>
    <w:rsid w:val="005D16CD"/>
    <w:rsid w:val="005E5577"/>
    <w:rsid w:val="005F3DD7"/>
    <w:rsid w:val="00603731"/>
    <w:rsid w:val="006246EC"/>
    <w:rsid w:val="00625FC8"/>
    <w:rsid w:val="00651B4C"/>
    <w:rsid w:val="006530B8"/>
    <w:rsid w:val="00653356"/>
    <w:rsid w:val="00657F83"/>
    <w:rsid w:val="006755C5"/>
    <w:rsid w:val="006A14CA"/>
    <w:rsid w:val="006A5156"/>
    <w:rsid w:val="006A68C2"/>
    <w:rsid w:val="006C2D91"/>
    <w:rsid w:val="006C6468"/>
    <w:rsid w:val="006F4299"/>
    <w:rsid w:val="00700657"/>
    <w:rsid w:val="00702241"/>
    <w:rsid w:val="00712390"/>
    <w:rsid w:val="007234A4"/>
    <w:rsid w:val="00733918"/>
    <w:rsid w:val="007403C9"/>
    <w:rsid w:val="00744386"/>
    <w:rsid w:val="00747217"/>
    <w:rsid w:val="00775CC6"/>
    <w:rsid w:val="007907A4"/>
    <w:rsid w:val="007909B9"/>
    <w:rsid w:val="007A0BB0"/>
    <w:rsid w:val="007B6CE4"/>
    <w:rsid w:val="007C03F9"/>
    <w:rsid w:val="0080064B"/>
    <w:rsid w:val="00803B8D"/>
    <w:rsid w:val="008042FE"/>
    <w:rsid w:val="00805D28"/>
    <w:rsid w:val="008065D0"/>
    <w:rsid w:val="00817940"/>
    <w:rsid w:val="00847699"/>
    <w:rsid w:val="00865DF8"/>
    <w:rsid w:val="00867DDF"/>
    <w:rsid w:val="00873F80"/>
    <w:rsid w:val="00881D39"/>
    <w:rsid w:val="00886914"/>
    <w:rsid w:val="00887D9F"/>
    <w:rsid w:val="00890EF0"/>
    <w:rsid w:val="008A1AC1"/>
    <w:rsid w:val="008C2A32"/>
    <w:rsid w:val="008D7DDC"/>
    <w:rsid w:val="008E02A3"/>
    <w:rsid w:val="008F1726"/>
    <w:rsid w:val="008F64AE"/>
    <w:rsid w:val="00942B60"/>
    <w:rsid w:val="00945479"/>
    <w:rsid w:val="00945EF8"/>
    <w:rsid w:val="00961FC3"/>
    <w:rsid w:val="009631B1"/>
    <w:rsid w:val="0098320E"/>
    <w:rsid w:val="009872DE"/>
    <w:rsid w:val="009A1B32"/>
    <w:rsid w:val="009A38B9"/>
    <w:rsid w:val="009A7366"/>
    <w:rsid w:val="009B5002"/>
    <w:rsid w:val="009C16C7"/>
    <w:rsid w:val="009E5EE3"/>
    <w:rsid w:val="00A04050"/>
    <w:rsid w:val="00A11394"/>
    <w:rsid w:val="00A232A7"/>
    <w:rsid w:val="00A3461A"/>
    <w:rsid w:val="00A35BCE"/>
    <w:rsid w:val="00A465B6"/>
    <w:rsid w:val="00A6248B"/>
    <w:rsid w:val="00A75EDF"/>
    <w:rsid w:val="00A80618"/>
    <w:rsid w:val="00A81FC6"/>
    <w:rsid w:val="00A86DDB"/>
    <w:rsid w:val="00A97AB6"/>
    <w:rsid w:val="00AA0E98"/>
    <w:rsid w:val="00AA36E6"/>
    <w:rsid w:val="00AA4097"/>
    <w:rsid w:val="00AA6C90"/>
    <w:rsid w:val="00AB1131"/>
    <w:rsid w:val="00AC0D78"/>
    <w:rsid w:val="00AE24AC"/>
    <w:rsid w:val="00B15B00"/>
    <w:rsid w:val="00B270FC"/>
    <w:rsid w:val="00B37698"/>
    <w:rsid w:val="00B456CE"/>
    <w:rsid w:val="00B855AB"/>
    <w:rsid w:val="00B90F2F"/>
    <w:rsid w:val="00BA5391"/>
    <w:rsid w:val="00BB07A4"/>
    <w:rsid w:val="00BB28B4"/>
    <w:rsid w:val="00BC7488"/>
    <w:rsid w:val="00BF247C"/>
    <w:rsid w:val="00C11B7A"/>
    <w:rsid w:val="00C146F4"/>
    <w:rsid w:val="00C23672"/>
    <w:rsid w:val="00C2673E"/>
    <w:rsid w:val="00C3135F"/>
    <w:rsid w:val="00C33CFD"/>
    <w:rsid w:val="00C855D7"/>
    <w:rsid w:val="00CA3983"/>
    <w:rsid w:val="00CA5F2B"/>
    <w:rsid w:val="00CC580B"/>
    <w:rsid w:val="00CD100E"/>
    <w:rsid w:val="00CD387B"/>
    <w:rsid w:val="00CF0FC1"/>
    <w:rsid w:val="00CF7541"/>
    <w:rsid w:val="00D25C7A"/>
    <w:rsid w:val="00D26332"/>
    <w:rsid w:val="00D27161"/>
    <w:rsid w:val="00D4401C"/>
    <w:rsid w:val="00D60E2C"/>
    <w:rsid w:val="00DA4CAE"/>
    <w:rsid w:val="00DB3B2D"/>
    <w:rsid w:val="00DB5C68"/>
    <w:rsid w:val="00DB683D"/>
    <w:rsid w:val="00DC1BED"/>
    <w:rsid w:val="00DF1FC8"/>
    <w:rsid w:val="00E34337"/>
    <w:rsid w:val="00E42BE9"/>
    <w:rsid w:val="00E4558D"/>
    <w:rsid w:val="00E870D1"/>
    <w:rsid w:val="00E97E87"/>
    <w:rsid w:val="00EA2D09"/>
    <w:rsid w:val="00EA56CE"/>
    <w:rsid w:val="00ED4F32"/>
    <w:rsid w:val="00ED6DF3"/>
    <w:rsid w:val="00F00515"/>
    <w:rsid w:val="00F15D32"/>
    <w:rsid w:val="00F32C22"/>
    <w:rsid w:val="00F664BA"/>
    <w:rsid w:val="00F8087A"/>
    <w:rsid w:val="00F91666"/>
    <w:rsid w:val="00FA3AF1"/>
    <w:rsid w:val="00FA4D29"/>
    <w:rsid w:val="00FB44CF"/>
    <w:rsid w:val="00FC2D14"/>
    <w:rsid w:val="00FE07EC"/>
    <w:rsid w:val="00FE6454"/>
    <w:rsid w:val="00FF48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3E9E"/>
  <w15:chartTrackingRefBased/>
  <w15:docId w15:val="{D0D83CCE-BC55-49C2-B290-6C13B013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161F1C"/>
    <w:pPr>
      <w:keepNext/>
      <w:outlineLvl w:val="0"/>
    </w:pPr>
    <w:rPr>
      <w:rFonts w:asciiTheme="majorHAnsi" w:eastAsiaTheme="majorEastAsia" w:hAnsiTheme="majorHAnsi" w:cstheme="majorBidi"/>
      <w:sz w:val="28"/>
      <w:szCs w:val="28"/>
    </w:rPr>
  </w:style>
  <w:style w:type="paragraph" w:styleId="Heading3">
    <w:name w:val="heading 3"/>
    <w:basedOn w:val="Normal"/>
    <w:link w:val="Heading3Char"/>
    <w:uiPriority w:val="9"/>
    <w:qFormat/>
    <w:rsid w:val="00744386"/>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link w:val="Char"/>
    <w:rsid w:val="0009203C"/>
    <w:pPr>
      <w:spacing w:after="0" w:line="384" w:lineRule="auto"/>
      <w:textAlignment w:val="baseline"/>
    </w:pPr>
    <w:rPr>
      <w:rFonts w:ascii="KoPub바탕체 Light" w:eastAsia="굴림" w:hAnsi="굴림" w:cs="굴림"/>
      <w:color w:val="000000"/>
      <w:kern w:val="0"/>
      <w:szCs w:val="20"/>
    </w:rPr>
  </w:style>
  <w:style w:type="paragraph" w:customStyle="1" w:styleId="a0">
    <w:name w:val="_표 자료"/>
    <w:basedOn w:val="Normal"/>
    <w:rsid w:val="0009203C"/>
    <w:pPr>
      <w:wordWrap/>
      <w:spacing w:after="0" w:line="240" w:lineRule="auto"/>
      <w:jc w:val="right"/>
      <w:textAlignment w:val="baseline"/>
    </w:pPr>
    <w:rPr>
      <w:rFonts w:ascii="KoPub돋움체 Light" w:eastAsia="굴림" w:hAnsi="굴림" w:cs="굴림"/>
      <w:color w:val="000000"/>
      <w:kern w:val="0"/>
      <w:sz w:val="24"/>
      <w:szCs w:val="24"/>
    </w:rPr>
  </w:style>
  <w:style w:type="paragraph" w:styleId="ListParagraph">
    <w:name w:val="List Paragraph"/>
    <w:basedOn w:val="Normal"/>
    <w:uiPriority w:val="34"/>
    <w:qFormat/>
    <w:rsid w:val="00A75EDF"/>
    <w:pPr>
      <w:ind w:leftChars="400" w:left="800"/>
    </w:pPr>
  </w:style>
  <w:style w:type="paragraph" w:customStyle="1" w:styleId="a1">
    <w:name w:val="○"/>
    <w:basedOn w:val="Normal"/>
    <w:rsid w:val="008D7DDC"/>
    <w:pPr>
      <w:wordWrap/>
      <w:snapToGrid w:val="0"/>
      <w:spacing w:after="0" w:line="396" w:lineRule="auto"/>
      <w:ind w:left="732" w:hanging="266"/>
      <w:textAlignment w:val="baseline"/>
    </w:pPr>
    <w:rPr>
      <w:rFonts w:ascii="KoPub바탕체 Light" w:eastAsia="굴림" w:hAnsi="굴림" w:cs="굴림"/>
      <w:color w:val="000000"/>
      <w:kern w:val="0"/>
      <w:szCs w:val="20"/>
    </w:rPr>
  </w:style>
  <w:style w:type="character" w:styleId="CommentReference">
    <w:name w:val="annotation reference"/>
    <w:basedOn w:val="DefaultParagraphFont"/>
    <w:uiPriority w:val="99"/>
    <w:semiHidden/>
    <w:unhideWhenUsed/>
    <w:rsid w:val="00945479"/>
    <w:rPr>
      <w:sz w:val="18"/>
      <w:szCs w:val="18"/>
    </w:rPr>
  </w:style>
  <w:style w:type="paragraph" w:styleId="CommentText">
    <w:name w:val="annotation text"/>
    <w:basedOn w:val="Normal"/>
    <w:link w:val="CommentTextChar"/>
    <w:uiPriority w:val="99"/>
    <w:semiHidden/>
    <w:unhideWhenUsed/>
    <w:rsid w:val="00945479"/>
    <w:pPr>
      <w:jc w:val="left"/>
    </w:pPr>
  </w:style>
  <w:style w:type="character" w:customStyle="1" w:styleId="CommentTextChar">
    <w:name w:val="Comment Text Char"/>
    <w:basedOn w:val="DefaultParagraphFont"/>
    <w:link w:val="CommentText"/>
    <w:uiPriority w:val="99"/>
    <w:semiHidden/>
    <w:rsid w:val="00945479"/>
  </w:style>
  <w:style w:type="paragraph" w:styleId="CommentSubject">
    <w:name w:val="annotation subject"/>
    <w:basedOn w:val="CommentText"/>
    <w:next w:val="CommentText"/>
    <w:link w:val="CommentSubjectChar"/>
    <w:uiPriority w:val="99"/>
    <w:semiHidden/>
    <w:unhideWhenUsed/>
    <w:rsid w:val="00945479"/>
    <w:rPr>
      <w:b/>
      <w:bCs/>
    </w:rPr>
  </w:style>
  <w:style w:type="character" w:customStyle="1" w:styleId="CommentSubjectChar">
    <w:name w:val="Comment Subject Char"/>
    <w:basedOn w:val="CommentTextChar"/>
    <w:link w:val="CommentSubject"/>
    <w:uiPriority w:val="99"/>
    <w:semiHidden/>
    <w:rsid w:val="00945479"/>
    <w:rPr>
      <w:b/>
      <w:bCs/>
    </w:rPr>
  </w:style>
  <w:style w:type="paragraph" w:styleId="BalloonText">
    <w:name w:val="Balloon Text"/>
    <w:basedOn w:val="Normal"/>
    <w:link w:val="BalloonTextChar"/>
    <w:uiPriority w:val="99"/>
    <w:semiHidden/>
    <w:unhideWhenUsed/>
    <w:rsid w:val="00945479"/>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45479"/>
    <w:rPr>
      <w:rFonts w:asciiTheme="majorHAnsi" w:eastAsiaTheme="majorEastAsia" w:hAnsiTheme="majorHAnsi" w:cstheme="majorBidi"/>
      <w:sz w:val="18"/>
      <w:szCs w:val="18"/>
    </w:rPr>
  </w:style>
  <w:style w:type="character" w:customStyle="1" w:styleId="Heading3Char">
    <w:name w:val="Heading 3 Char"/>
    <w:basedOn w:val="DefaultParagraphFont"/>
    <w:link w:val="Heading3"/>
    <w:uiPriority w:val="9"/>
    <w:rsid w:val="00744386"/>
    <w:rPr>
      <w:rFonts w:ascii="굴림" w:eastAsia="굴림" w:hAnsi="굴림" w:cs="굴림"/>
      <w:b/>
      <w:bCs/>
      <w:kern w:val="0"/>
      <w:sz w:val="27"/>
      <w:szCs w:val="27"/>
    </w:rPr>
  </w:style>
  <w:style w:type="character" w:customStyle="1" w:styleId="xref">
    <w:name w:val="xref"/>
    <w:basedOn w:val="DefaultParagraphFont"/>
    <w:rsid w:val="00A3461A"/>
  </w:style>
  <w:style w:type="character" w:styleId="Hyperlink">
    <w:name w:val="Hyperlink"/>
    <w:basedOn w:val="DefaultParagraphFont"/>
    <w:uiPriority w:val="99"/>
    <w:unhideWhenUsed/>
    <w:rsid w:val="00A3461A"/>
    <w:rPr>
      <w:color w:val="0000FF"/>
      <w:u w:val="single"/>
    </w:rPr>
  </w:style>
  <w:style w:type="paragraph" w:customStyle="1" w:styleId="a2">
    <w:name w:val="# 본문"/>
    <w:basedOn w:val="Normal"/>
    <w:rsid w:val="0030758F"/>
    <w:pPr>
      <w:spacing w:after="0" w:line="408" w:lineRule="auto"/>
      <w:ind w:firstLine="200"/>
      <w:textAlignment w:val="baseline"/>
    </w:pPr>
    <w:rPr>
      <w:rFonts w:ascii="KoPub바탕체 Light" w:eastAsia="굴림" w:hAnsi="굴림" w:cs="굴림"/>
      <w:color w:val="000000"/>
      <w:spacing w:val="-14"/>
      <w:kern w:val="0"/>
      <w:szCs w:val="20"/>
    </w:rPr>
  </w:style>
  <w:style w:type="character" w:customStyle="1" w:styleId="Char">
    <w:name w:val="바탕글 Char"/>
    <w:basedOn w:val="DefaultParagraphFont"/>
    <w:link w:val="a"/>
    <w:rsid w:val="00075933"/>
    <w:rPr>
      <w:rFonts w:ascii="KoPub바탕체 Light" w:eastAsia="굴림" w:hAnsi="굴림" w:cs="굴림"/>
      <w:color w:val="000000"/>
      <w:kern w:val="0"/>
      <w:szCs w:val="20"/>
    </w:rPr>
  </w:style>
  <w:style w:type="paragraph" w:styleId="Header">
    <w:name w:val="header"/>
    <w:basedOn w:val="Normal"/>
    <w:link w:val="HeaderChar"/>
    <w:uiPriority w:val="99"/>
    <w:unhideWhenUsed/>
    <w:rsid w:val="007C03F9"/>
    <w:pPr>
      <w:tabs>
        <w:tab w:val="center" w:pos="4513"/>
        <w:tab w:val="right" w:pos="9026"/>
      </w:tabs>
      <w:snapToGrid w:val="0"/>
    </w:pPr>
  </w:style>
  <w:style w:type="character" w:customStyle="1" w:styleId="HeaderChar">
    <w:name w:val="Header Char"/>
    <w:basedOn w:val="DefaultParagraphFont"/>
    <w:link w:val="Header"/>
    <w:uiPriority w:val="99"/>
    <w:rsid w:val="007C03F9"/>
  </w:style>
  <w:style w:type="paragraph" w:styleId="Footer">
    <w:name w:val="footer"/>
    <w:basedOn w:val="Normal"/>
    <w:link w:val="FooterChar"/>
    <w:uiPriority w:val="99"/>
    <w:unhideWhenUsed/>
    <w:rsid w:val="007C03F9"/>
    <w:pPr>
      <w:tabs>
        <w:tab w:val="center" w:pos="4513"/>
        <w:tab w:val="right" w:pos="9026"/>
      </w:tabs>
      <w:snapToGrid w:val="0"/>
    </w:pPr>
  </w:style>
  <w:style w:type="character" w:customStyle="1" w:styleId="FooterChar">
    <w:name w:val="Footer Char"/>
    <w:basedOn w:val="DefaultParagraphFont"/>
    <w:link w:val="Footer"/>
    <w:uiPriority w:val="99"/>
    <w:rsid w:val="007C03F9"/>
  </w:style>
  <w:style w:type="paragraph" w:styleId="NormalWeb">
    <w:name w:val="Normal (Web)"/>
    <w:basedOn w:val="Normal"/>
    <w:uiPriority w:val="99"/>
    <w:semiHidden/>
    <w:unhideWhenUsed/>
    <w:rsid w:val="00DB683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Emphasis">
    <w:name w:val="Emphasis"/>
    <w:basedOn w:val="DefaultParagraphFont"/>
    <w:uiPriority w:val="20"/>
    <w:qFormat/>
    <w:rsid w:val="00DB683D"/>
    <w:rPr>
      <w:i/>
      <w:iCs/>
    </w:rPr>
  </w:style>
  <w:style w:type="paragraph" w:styleId="z-TopofForm">
    <w:name w:val="HTML Top of Form"/>
    <w:basedOn w:val="Normal"/>
    <w:next w:val="Normal"/>
    <w:link w:val="z-TopofFormChar"/>
    <w:hidden/>
    <w:uiPriority w:val="99"/>
    <w:semiHidden/>
    <w:unhideWhenUsed/>
    <w:rsid w:val="00DB683D"/>
    <w:pPr>
      <w:widowControl/>
      <w:pBdr>
        <w:bottom w:val="single" w:sz="6" w:space="1" w:color="auto"/>
      </w:pBdr>
      <w:wordWrap/>
      <w:autoSpaceDE/>
      <w:autoSpaceDN/>
      <w:spacing w:after="0" w:line="240" w:lineRule="auto"/>
      <w:jc w:val="center"/>
    </w:pPr>
    <w:rPr>
      <w:rFonts w:ascii="Arial" w:eastAsia="굴림" w:hAnsi="Arial" w:cs="Arial"/>
      <w:vanish/>
      <w:kern w:val="0"/>
      <w:sz w:val="16"/>
      <w:szCs w:val="16"/>
    </w:rPr>
  </w:style>
  <w:style w:type="character" w:customStyle="1" w:styleId="z-TopofFormChar">
    <w:name w:val="z-Top of Form Char"/>
    <w:basedOn w:val="DefaultParagraphFont"/>
    <w:link w:val="z-TopofForm"/>
    <w:uiPriority w:val="99"/>
    <w:semiHidden/>
    <w:rsid w:val="00DB683D"/>
    <w:rPr>
      <w:rFonts w:ascii="Arial" w:eastAsia="굴림" w:hAnsi="Arial" w:cs="Arial"/>
      <w:vanish/>
      <w:kern w:val="0"/>
      <w:sz w:val="16"/>
      <w:szCs w:val="16"/>
    </w:rPr>
  </w:style>
  <w:style w:type="character" w:customStyle="1" w:styleId="UnresolvedMention1">
    <w:name w:val="Unresolved Mention1"/>
    <w:basedOn w:val="DefaultParagraphFont"/>
    <w:uiPriority w:val="99"/>
    <w:semiHidden/>
    <w:unhideWhenUsed/>
    <w:rsid w:val="0001616D"/>
    <w:rPr>
      <w:color w:val="605E5C"/>
      <w:shd w:val="clear" w:color="auto" w:fill="E1DFDD"/>
    </w:rPr>
  </w:style>
  <w:style w:type="character" w:styleId="Strong">
    <w:name w:val="Strong"/>
    <w:basedOn w:val="DefaultParagraphFont"/>
    <w:uiPriority w:val="22"/>
    <w:qFormat/>
    <w:rsid w:val="00F00515"/>
    <w:rPr>
      <w:b/>
      <w:bCs/>
    </w:rPr>
  </w:style>
  <w:style w:type="character" w:styleId="FollowedHyperlink">
    <w:name w:val="FollowedHyperlink"/>
    <w:basedOn w:val="DefaultParagraphFont"/>
    <w:uiPriority w:val="99"/>
    <w:semiHidden/>
    <w:unhideWhenUsed/>
    <w:rsid w:val="00F00515"/>
    <w:rPr>
      <w:color w:val="800080" w:themeColor="followedHyperlink"/>
      <w:u w:val="single"/>
    </w:rPr>
  </w:style>
  <w:style w:type="character" w:customStyle="1" w:styleId="Heading1Char">
    <w:name w:val="Heading 1 Char"/>
    <w:basedOn w:val="DefaultParagraphFont"/>
    <w:link w:val="Heading1"/>
    <w:uiPriority w:val="9"/>
    <w:rsid w:val="00161F1C"/>
    <w:rPr>
      <w:rFonts w:asciiTheme="majorHAnsi" w:eastAsiaTheme="majorEastAsia" w:hAnsiTheme="majorHAnsi" w:cstheme="majorBidi"/>
      <w:sz w:val="28"/>
      <w:szCs w:val="28"/>
    </w:rPr>
  </w:style>
  <w:style w:type="paragraph" w:customStyle="1" w:styleId="EndNoteBibliography">
    <w:name w:val="EndNote Bibliography"/>
    <w:basedOn w:val="Normal"/>
    <w:link w:val="EndNoteBibliographyChar"/>
    <w:rsid w:val="008F1726"/>
    <w:pPr>
      <w:widowControl/>
      <w:wordWrap/>
      <w:autoSpaceDE/>
      <w:autoSpaceDN/>
      <w:spacing w:after="0" w:line="240" w:lineRule="auto"/>
      <w:jc w:val="left"/>
    </w:pPr>
    <w:rPr>
      <w:rFonts w:ascii="Cambria" w:hAnsi="Cambria"/>
      <w:kern w:val="0"/>
      <w:sz w:val="24"/>
      <w:szCs w:val="24"/>
      <w:lang w:eastAsia="en-US"/>
    </w:rPr>
  </w:style>
  <w:style w:type="character" w:customStyle="1" w:styleId="EndNoteBibliographyChar">
    <w:name w:val="EndNote Bibliography Char"/>
    <w:basedOn w:val="DefaultParagraphFont"/>
    <w:link w:val="EndNoteBibliography"/>
    <w:rsid w:val="005C521C"/>
    <w:rPr>
      <w:rFonts w:ascii="Cambria" w:hAnsi="Cambria"/>
      <w:kern w:val="0"/>
      <w:sz w:val="24"/>
      <w:szCs w:val="24"/>
      <w:lang w:eastAsia="en-US"/>
    </w:rPr>
  </w:style>
  <w:style w:type="character" w:styleId="UnresolvedMention">
    <w:name w:val="Unresolved Mention"/>
    <w:basedOn w:val="DefaultParagraphFont"/>
    <w:uiPriority w:val="99"/>
    <w:semiHidden/>
    <w:unhideWhenUsed/>
    <w:rsid w:val="00EA5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4432">
      <w:bodyDiv w:val="1"/>
      <w:marLeft w:val="0"/>
      <w:marRight w:val="0"/>
      <w:marTop w:val="0"/>
      <w:marBottom w:val="0"/>
      <w:divBdr>
        <w:top w:val="none" w:sz="0" w:space="0" w:color="auto"/>
        <w:left w:val="none" w:sz="0" w:space="0" w:color="auto"/>
        <w:bottom w:val="none" w:sz="0" w:space="0" w:color="auto"/>
        <w:right w:val="none" w:sz="0" w:space="0" w:color="auto"/>
      </w:divBdr>
    </w:div>
    <w:div w:id="158737636">
      <w:bodyDiv w:val="1"/>
      <w:marLeft w:val="0"/>
      <w:marRight w:val="0"/>
      <w:marTop w:val="0"/>
      <w:marBottom w:val="0"/>
      <w:divBdr>
        <w:top w:val="none" w:sz="0" w:space="0" w:color="auto"/>
        <w:left w:val="none" w:sz="0" w:space="0" w:color="auto"/>
        <w:bottom w:val="none" w:sz="0" w:space="0" w:color="auto"/>
        <w:right w:val="none" w:sz="0" w:space="0" w:color="auto"/>
      </w:divBdr>
    </w:div>
    <w:div w:id="186021233">
      <w:bodyDiv w:val="1"/>
      <w:marLeft w:val="0"/>
      <w:marRight w:val="0"/>
      <w:marTop w:val="0"/>
      <w:marBottom w:val="0"/>
      <w:divBdr>
        <w:top w:val="none" w:sz="0" w:space="0" w:color="auto"/>
        <w:left w:val="none" w:sz="0" w:space="0" w:color="auto"/>
        <w:bottom w:val="none" w:sz="0" w:space="0" w:color="auto"/>
        <w:right w:val="none" w:sz="0" w:space="0" w:color="auto"/>
      </w:divBdr>
    </w:div>
    <w:div w:id="262686222">
      <w:bodyDiv w:val="1"/>
      <w:marLeft w:val="0"/>
      <w:marRight w:val="0"/>
      <w:marTop w:val="0"/>
      <w:marBottom w:val="0"/>
      <w:divBdr>
        <w:top w:val="none" w:sz="0" w:space="0" w:color="auto"/>
        <w:left w:val="none" w:sz="0" w:space="0" w:color="auto"/>
        <w:bottom w:val="none" w:sz="0" w:space="0" w:color="auto"/>
        <w:right w:val="none" w:sz="0" w:space="0" w:color="auto"/>
      </w:divBdr>
    </w:div>
    <w:div w:id="398983793">
      <w:bodyDiv w:val="1"/>
      <w:marLeft w:val="0"/>
      <w:marRight w:val="0"/>
      <w:marTop w:val="0"/>
      <w:marBottom w:val="0"/>
      <w:divBdr>
        <w:top w:val="none" w:sz="0" w:space="0" w:color="auto"/>
        <w:left w:val="none" w:sz="0" w:space="0" w:color="auto"/>
        <w:bottom w:val="none" w:sz="0" w:space="0" w:color="auto"/>
        <w:right w:val="none" w:sz="0" w:space="0" w:color="auto"/>
      </w:divBdr>
    </w:div>
    <w:div w:id="556285029">
      <w:bodyDiv w:val="1"/>
      <w:marLeft w:val="0"/>
      <w:marRight w:val="0"/>
      <w:marTop w:val="0"/>
      <w:marBottom w:val="0"/>
      <w:divBdr>
        <w:top w:val="none" w:sz="0" w:space="0" w:color="auto"/>
        <w:left w:val="none" w:sz="0" w:space="0" w:color="auto"/>
        <w:bottom w:val="none" w:sz="0" w:space="0" w:color="auto"/>
        <w:right w:val="none" w:sz="0" w:space="0" w:color="auto"/>
      </w:divBdr>
      <w:divsChild>
        <w:div w:id="505828923">
          <w:marLeft w:val="446"/>
          <w:marRight w:val="0"/>
          <w:marTop w:val="0"/>
          <w:marBottom w:val="0"/>
          <w:divBdr>
            <w:top w:val="none" w:sz="0" w:space="0" w:color="auto"/>
            <w:left w:val="none" w:sz="0" w:space="0" w:color="auto"/>
            <w:bottom w:val="none" w:sz="0" w:space="0" w:color="auto"/>
            <w:right w:val="none" w:sz="0" w:space="0" w:color="auto"/>
          </w:divBdr>
        </w:div>
        <w:div w:id="1213543879">
          <w:marLeft w:val="446"/>
          <w:marRight w:val="0"/>
          <w:marTop w:val="0"/>
          <w:marBottom w:val="0"/>
          <w:divBdr>
            <w:top w:val="none" w:sz="0" w:space="0" w:color="auto"/>
            <w:left w:val="none" w:sz="0" w:space="0" w:color="auto"/>
            <w:bottom w:val="none" w:sz="0" w:space="0" w:color="auto"/>
            <w:right w:val="none" w:sz="0" w:space="0" w:color="auto"/>
          </w:divBdr>
        </w:div>
      </w:divsChild>
    </w:div>
    <w:div w:id="730469323">
      <w:bodyDiv w:val="1"/>
      <w:marLeft w:val="0"/>
      <w:marRight w:val="0"/>
      <w:marTop w:val="0"/>
      <w:marBottom w:val="0"/>
      <w:divBdr>
        <w:top w:val="none" w:sz="0" w:space="0" w:color="auto"/>
        <w:left w:val="none" w:sz="0" w:space="0" w:color="auto"/>
        <w:bottom w:val="none" w:sz="0" w:space="0" w:color="auto"/>
        <w:right w:val="none" w:sz="0" w:space="0" w:color="auto"/>
      </w:divBdr>
    </w:div>
    <w:div w:id="1442644113">
      <w:bodyDiv w:val="1"/>
      <w:marLeft w:val="0"/>
      <w:marRight w:val="0"/>
      <w:marTop w:val="0"/>
      <w:marBottom w:val="0"/>
      <w:divBdr>
        <w:top w:val="none" w:sz="0" w:space="0" w:color="auto"/>
        <w:left w:val="none" w:sz="0" w:space="0" w:color="auto"/>
        <w:bottom w:val="none" w:sz="0" w:space="0" w:color="auto"/>
        <w:right w:val="none" w:sz="0" w:space="0" w:color="auto"/>
      </w:divBdr>
    </w:div>
    <w:div w:id="1477988199">
      <w:bodyDiv w:val="1"/>
      <w:marLeft w:val="0"/>
      <w:marRight w:val="0"/>
      <w:marTop w:val="0"/>
      <w:marBottom w:val="0"/>
      <w:divBdr>
        <w:top w:val="none" w:sz="0" w:space="0" w:color="auto"/>
        <w:left w:val="none" w:sz="0" w:space="0" w:color="auto"/>
        <w:bottom w:val="none" w:sz="0" w:space="0" w:color="auto"/>
        <w:right w:val="none" w:sz="0" w:space="0" w:color="auto"/>
      </w:divBdr>
    </w:div>
    <w:div w:id="1667858227">
      <w:bodyDiv w:val="1"/>
      <w:marLeft w:val="0"/>
      <w:marRight w:val="0"/>
      <w:marTop w:val="0"/>
      <w:marBottom w:val="0"/>
      <w:divBdr>
        <w:top w:val="none" w:sz="0" w:space="0" w:color="auto"/>
        <w:left w:val="none" w:sz="0" w:space="0" w:color="auto"/>
        <w:bottom w:val="none" w:sz="0" w:space="0" w:color="auto"/>
        <w:right w:val="none" w:sz="0" w:space="0" w:color="auto"/>
      </w:divBdr>
      <w:divsChild>
        <w:div w:id="394667140">
          <w:marLeft w:val="0"/>
          <w:marRight w:val="0"/>
          <w:marTop w:val="0"/>
          <w:marBottom w:val="0"/>
          <w:divBdr>
            <w:top w:val="single" w:sz="2" w:space="0" w:color="D9D9E3"/>
            <w:left w:val="single" w:sz="2" w:space="0" w:color="D9D9E3"/>
            <w:bottom w:val="single" w:sz="2" w:space="0" w:color="D9D9E3"/>
            <w:right w:val="single" w:sz="2" w:space="0" w:color="D9D9E3"/>
          </w:divBdr>
          <w:divsChild>
            <w:div w:id="654070373">
              <w:marLeft w:val="0"/>
              <w:marRight w:val="0"/>
              <w:marTop w:val="0"/>
              <w:marBottom w:val="0"/>
              <w:divBdr>
                <w:top w:val="single" w:sz="2" w:space="0" w:color="D9D9E3"/>
                <w:left w:val="single" w:sz="2" w:space="0" w:color="D9D9E3"/>
                <w:bottom w:val="single" w:sz="2" w:space="0" w:color="D9D9E3"/>
                <w:right w:val="single" w:sz="2" w:space="0" w:color="D9D9E3"/>
              </w:divBdr>
              <w:divsChild>
                <w:div w:id="1603107436">
                  <w:marLeft w:val="0"/>
                  <w:marRight w:val="0"/>
                  <w:marTop w:val="0"/>
                  <w:marBottom w:val="0"/>
                  <w:divBdr>
                    <w:top w:val="single" w:sz="2" w:space="0" w:color="D9D9E3"/>
                    <w:left w:val="single" w:sz="2" w:space="0" w:color="D9D9E3"/>
                    <w:bottom w:val="single" w:sz="2" w:space="0" w:color="D9D9E3"/>
                    <w:right w:val="single" w:sz="2" w:space="0" w:color="D9D9E3"/>
                  </w:divBdr>
                  <w:divsChild>
                    <w:div w:id="1766803103">
                      <w:marLeft w:val="0"/>
                      <w:marRight w:val="0"/>
                      <w:marTop w:val="0"/>
                      <w:marBottom w:val="0"/>
                      <w:divBdr>
                        <w:top w:val="single" w:sz="2" w:space="0" w:color="D9D9E3"/>
                        <w:left w:val="single" w:sz="2" w:space="0" w:color="D9D9E3"/>
                        <w:bottom w:val="single" w:sz="2" w:space="0" w:color="D9D9E3"/>
                        <w:right w:val="single" w:sz="2" w:space="0" w:color="D9D9E3"/>
                      </w:divBdr>
                      <w:divsChild>
                        <w:div w:id="1345285957">
                          <w:marLeft w:val="0"/>
                          <w:marRight w:val="0"/>
                          <w:marTop w:val="0"/>
                          <w:marBottom w:val="0"/>
                          <w:divBdr>
                            <w:top w:val="single" w:sz="2" w:space="0" w:color="auto"/>
                            <w:left w:val="single" w:sz="2" w:space="0" w:color="auto"/>
                            <w:bottom w:val="single" w:sz="6" w:space="0" w:color="auto"/>
                            <w:right w:val="single" w:sz="2" w:space="0" w:color="auto"/>
                          </w:divBdr>
                          <w:divsChild>
                            <w:div w:id="1669407752">
                              <w:marLeft w:val="0"/>
                              <w:marRight w:val="0"/>
                              <w:marTop w:val="100"/>
                              <w:marBottom w:val="100"/>
                              <w:divBdr>
                                <w:top w:val="single" w:sz="2" w:space="0" w:color="D9D9E3"/>
                                <w:left w:val="single" w:sz="2" w:space="0" w:color="D9D9E3"/>
                                <w:bottom w:val="single" w:sz="2" w:space="0" w:color="D9D9E3"/>
                                <w:right w:val="single" w:sz="2" w:space="0" w:color="D9D9E3"/>
                              </w:divBdr>
                              <w:divsChild>
                                <w:div w:id="1196231423">
                                  <w:marLeft w:val="0"/>
                                  <w:marRight w:val="0"/>
                                  <w:marTop w:val="0"/>
                                  <w:marBottom w:val="0"/>
                                  <w:divBdr>
                                    <w:top w:val="single" w:sz="2" w:space="0" w:color="D9D9E3"/>
                                    <w:left w:val="single" w:sz="2" w:space="0" w:color="D9D9E3"/>
                                    <w:bottom w:val="single" w:sz="2" w:space="0" w:color="D9D9E3"/>
                                    <w:right w:val="single" w:sz="2" w:space="0" w:color="D9D9E3"/>
                                  </w:divBdr>
                                  <w:divsChild>
                                    <w:div w:id="245962508">
                                      <w:marLeft w:val="0"/>
                                      <w:marRight w:val="0"/>
                                      <w:marTop w:val="0"/>
                                      <w:marBottom w:val="0"/>
                                      <w:divBdr>
                                        <w:top w:val="single" w:sz="2" w:space="0" w:color="D9D9E3"/>
                                        <w:left w:val="single" w:sz="2" w:space="0" w:color="D9D9E3"/>
                                        <w:bottom w:val="single" w:sz="2" w:space="0" w:color="D9D9E3"/>
                                        <w:right w:val="single" w:sz="2" w:space="0" w:color="D9D9E3"/>
                                      </w:divBdr>
                                      <w:divsChild>
                                        <w:div w:id="1527937573">
                                          <w:marLeft w:val="0"/>
                                          <w:marRight w:val="0"/>
                                          <w:marTop w:val="0"/>
                                          <w:marBottom w:val="0"/>
                                          <w:divBdr>
                                            <w:top w:val="single" w:sz="2" w:space="0" w:color="D9D9E3"/>
                                            <w:left w:val="single" w:sz="2" w:space="0" w:color="D9D9E3"/>
                                            <w:bottom w:val="single" w:sz="2" w:space="0" w:color="D9D9E3"/>
                                            <w:right w:val="single" w:sz="2" w:space="0" w:color="D9D9E3"/>
                                          </w:divBdr>
                                          <w:divsChild>
                                            <w:div w:id="1757438515">
                                              <w:marLeft w:val="0"/>
                                              <w:marRight w:val="0"/>
                                              <w:marTop w:val="0"/>
                                              <w:marBottom w:val="0"/>
                                              <w:divBdr>
                                                <w:top w:val="single" w:sz="2" w:space="0" w:color="D9D9E3"/>
                                                <w:left w:val="single" w:sz="2" w:space="0" w:color="D9D9E3"/>
                                                <w:bottom w:val="single" w:sz="2" w:space="0" w:color="D9D9E3"/>
                                                <w:right w:val="single" w:sz="2" w:space="0" w:color="D9D9E3"/>
                                              </w:divBdr>
                                              <w:divsChild>
                                                <w:div w:id="1926987437">
                                                  <w:marLeft w:val="0"/>
                                                  <w:marRight w:val="0"/>
                                                  <w:marTop w:val="0"/>
                                                  <w:marBottom w:val="0"/>
                                                  <w:divBdr>
                                                    <w:top w:val="single" w:sz="2" w:space="0" w:color="D9D9E3"/>
                                                    <w:left w:val="single" w:sz="2" w:space="0" w:color="D9D9E3"/>
                                                    <w:bottom w:val="single" w:sz="2" w:space="0" w:color="D9D9E3"/>
                                                    <w:right w:val="single" w:sz="2" w:space="0" w:color="D9D9E3"/>
                                                  </w:divBdr>
                                                  <w:divsChild>
                                                    <w:div w:id="18180614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80150243">
                          <w:marLeft w:val="0"/>
                          <w:marRight w:val="0"/>
                          <w:marTop w:val="0"/>
                          <w:marBottom w:val="0"/>
                          <w:divBdr>
                            <w:top w:val="single" w:sz="2" w:space="0" w:color="auto"/>
                            <w:left w:val="single" w:sz="2" w:space="0" w:color="auto"/>
                            <w:bottom w:val="single" w:sz="6" w:space="0" w:color="auto"/>
                            <w:right w:val="single" w:sz="2" w:space="0" w:color="auto"/>
                          </w:divBdr>
                          <w:divsChild>
                            <w:div w:id="1918899450">
                              <w:marLeft w:val="0"/>
                              <w:marRight w:val="0"/>
                              <w:marTop w:val="100"/>
                              <w:marBottom w:val="100"/>
                              <w:divBdr>
                                <w:top w:val="single" w:sz="2" w:space="0" w:color="D9D9E3"/>
                                <w:left w:val="single" w:sz="2" w:space="0" w:color="D9D9E3"/>
                                <w:bottom w:val="single" w:sz="2" w:space="0" w:color="D9D9E3"/>
                                <w:right w:val="single" w:sz="2" w:space="0" w:color="D9D9E3"/>
                              </w:divBdr>
                              <w:divsChild>
                                <w:div w:id="1920018971">
                                  <w:marLeft w:val="0"/>
                                  <w:marRight w:val="0"/>
                                  <w:marTop w:val="0"/>
                                  <w:marBottom w:val="0"/>
                                  <w:divBdr>
                                    <w:top w:val="single" w:sz="2" w:space="0" w:color="D9D9E3"/>
                                    <w:left w:val="single" w:sz="2" w:space="0" w:color="D9D9E3"/>
                                    <w:bottom w:val="single" w:sz="2" w:space="0" w:color="D9D9E3"/>
                                    <w:right w:val="single" w:sz="2" w:space="0" w:color="D9D9E3"/>
                                  </w:divBdr>
                                  <w:divsChild>
                                    <w:div w:id="442766128">
                                      <w:marLeft w:val="0"/>
                                      <w:marRight w:val="0"/>
                                      <w:marTop w:val="0"/>
                                      <w:marBottom w:val="0"/>
                                      <w:divBdr>
                                        <w:top w:val="single" w:sz="2" w:space="0" w:color="D9D9E3"/>
                                        <w:left w:val="single" w:sz="2" w:space="0" w:color="D9D9E3"/>
                                        <w:bottom w:val="single" w:sz="2" w:space="0" w:color="D9D9E3"/>
                                        <w:right w:val="single" w:sz="2" w:space="0" w:color="D9D9E3"/>
                                      </w:divBdr>
                                      <w:divsChild>
                                        <w:div w:id="1991513907">
                                          <w:marLeft w:val="0"/>
                                          <w:marRight w:val="0"/>
                                          <w:marTop w:val="0"/>
                                          <w:marBottom w:val="0"/>
                                          <w:divBdr>
                                            <w:top w:val="single" w:sz="2" w:space="0" w:color="D9D9E3"/>
                                            <w:left w:val="single" w:sz="2" w:space="0" w:color="D9D9E3"/>
                                            <w:bottom w:val="single" w:sz="2" w:space="0" w:color="D9D9E3"/>
                                            <w:right w:val="single" w:sz="2" w:space="0" w:color="D9D9E3"/>
                                          </w:divBdr>
                                          <w:divsChild>
                                            <w:div w:id="11245404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2972958">
                                      <w:marLeft w:val="0"/>
                                      <w:marRight w:val="0"/>
                                      <w:marTop w:val="0"/>
                                      <w:marBottom w:val="0"/>
                                      <w:divBdr>
                                        <w:top w:val="single" w:sz="2" w:space="0" w:color="D9D9E3"/>
                                        <w:left w:val="single" w:sz="2" w:space="0" w:color="D9D9E3"/>
                                        <w:bottom w:val="single" w:sz="2" w:space="0" w:color="D9D9E3"/>
                                        <w:right w:val="single" w:sz="2" w:space="0" w:color="D9D9E3"/>
                                      </w:divBdr>
                                      <w:divsChild>
                                        <w:div w:id="934452">
                                          <w:marLeft w:val="0"/>
                                          <w:marRight w:val="0"/>
                                          <w:marTop w:val="0"/>
                                          <w:marBottom w:val="0"/>
                                          <w:divBdr>
                                            <w:top w:val="single" w:sz="2" w:space="0" w:color="D9D9E3"/>
                                            <w:left w:val="single" w:sz="2" w:space="0" w:color="D9D9E3"/>
                                            <w:bottom w:val="single" w:sz="2" w:space="0" w:color="D9D9E3"/>
                                            <w:right w:val="single" w:sz="2" w:space="0" w:color="D9D9E3"/>
                                          </w:divBdr>
                                          <w:divsChild>
                                            <w:div w:id="1995525445">
                                              <w:marLeft w:val="0"/>
                                              <w:marRight w:val="0"/>
                                              <w:marTop w:val="0"/>
                                              <w:marBottom w:val="0"/>
                                              <w:divBdr>
                                                <w:top w:val="single" w:sz="2" w:space="0" w:color="D9D9E3"/>
                                                <w:left w:val="single" w:sz="2" w:space="0" w:color="D9D9E3"/>
                                                <w:bottom w:val="single" w:sz="2" w:space="0" w:color="D9D9E3"/>
                                                <w:right w:val="single" w:sz="2" w:space="0" w:color="D9D9E3"/>
                                              </w:divBdr>
                                              <w:divsChild>
                                                <w:div w:id="1105806801">
                                                  <w:marLeft w:val="0"/>
                                                  <w:marRight w:val="0"/>
                                                  <w:marTop w:val="0"/>
                                                  <w:marBottom w:val="0"/>
                                                  <w:divBdr>
                                                    <w:top w:val="single" w:sz="2" w:space="0" w:color="D9D9E3"/>
                                                    <w:left w:val="single" w:sz="2" w:space="0" w:color="D9D9E3"/>
                                                    <w:bottom w:val="single" w:sz="2" w:space="0" w:color="D9D9E3"/>
                                                    <w:right w:val="single" w:sz="2" w:space="0" w:color="D9D9E3"/>
                                                  </w:divBdr>
                                                  <w:divsChild>
                                                    <w:div w:id="715391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54745698">
                          <w:marLeft w:val="0"/>
                          <w:marRight w:val="0"/>
                          <w:marTop w:val="0"/>
                          <w:marBottom w:val="0"/>
                          <w:divBdr>
                            <w:top w:val="single" w:sz="2" w:space="0" w:color="auto"/>
                            <w:left w:val="single" w:sz="2" w:space="0" w:color="auto"/>
                            <w:bottom w:val="single" w:sz="6" w:space="0" w:color="auto"/>
                            <w:right w:val="single" w:sz="2" w:space="0" w:color="auto"/>
                          </w:divBdr>
                          <w:divsChild>
                            <w:div w:id="1543204428">
                              <w:marLeft w:val="0"/>
                              <w:marRight w:val="0"/>
                              <w:marTop w:val="100"/>
                              <w:marBottom w:val="100"/>
                              <w:divBdr>
                                <w:top w:val="single" w:sz="2" w:space="0" w:color="D9D9E3"/>
                                <w:left w:val="single" w:sz="2" w:space="0" w:color="D9D9E3"/>
                                <w:bottom w:val="single" w:sz="2" w:space="0" w:color="D9D9E3"/>
                                <w:right w:val="single" w:sz="2" w:space="0" w:color="D9D9E3"/>
                              </w:divBdr>
                              <w:divsChild>
                                <w:div w:id="1067730791">
                                  <w:marLeft w:val="0"/>
                                  <w:marRight w:val="0"/>
                                  <w:marTop w:val="0"/>
                                  <w:marBottom w:val="0"/>
                                  <w:divBdr>
                                    <w:top w:val="single" w:sz="2" w:space="0" w:color="D9D9E3"/>
                                    <w:left w:val="single" w:sz="2" w:space="0" w:color="D9D9E3"/>
                                    <w:bottom w:val="single" w:sz="2" w:space="0" w:color="D9D9E3"/>
                                    <w:right w:val="single" w:sz="2" w:space="0" w:color="D9D9E3"/>
                                  </w:divBdr>
                                  <w:divsChild>
                                    <w:div w:id="795024820">
                                      <w:marLeft w:val="0"/>
                                      <w:marRight w:val="0"/>
                                      <w:marTop w:val="0"/>
                                      <w:marBottom w:val="0"/>
                                      <w:divBdr>
                                        <w:top w:val="single" w:sz="2" w:space="0" w:color="D9D9E3"/>
                                        <w:left w:val="single" w:sz="2" w:space="0" w:color="D9D9E3"/>
                                        <w:bottom w:val="single" w:sz="2" w:space="0" w:color="D9D9E3"/>
                                        <w:right w:val="single" w:sz="2" w:space="0" w:color="D9D9E3"/>
                                      </w:divBdr>
                                      <w:divsChild>
                                        <w:div w:id="124667723">
                                          <w:marLeft w:val="0"/>
                                          <w:marRight w:val="0"/>
                                          <w:marTop w:val="0"/>
                                          <w:marBottom w:val="0"/>
                                          <w:divBdr>
                                            <w:top w:val="single" w:sz="2" w:space="0" w:color="D9D9E3"/>
                                            <w:left w:val="single" w:sz="2" w:space="0" w:color="D9D9E3"/>
                                            <w:bottom w:val="single" w:sz="2" w:space="0" w:color="D9D9E3"/>
                                            <w:right w:val="single" w:sz="2" w:space="0" w:color="D9D9E3"/>
                                          </w:divBdr>
                                          <w:divsChild>
                                            <w:div w:id="962032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1961806">
                                      <w:marLeft w:val="0"/>
                                      <w:marRight w:val="0"/>
                                      <w:marTop w:val="0"/>
                                      <w:marBottom w:val="0"/>
                                      <w:divBdr>
                                        <w:top w:val="single" w:sz="2" w:space="0" w:color="D9D9E3"/>
                                        <w:left w:val="single" w:sz="2" w:space="0" w:color="D9D9E3"/>
                                        <w:bottom w:val="single" w:sz="2" w:space="0" w:color="D9D9E3"/>
                                        <w:right w:val="single" w:sz="2" w:space="0" w:color="D9D9E3"/>
                                      </w:divBdr>
                                      <w:divsChild>
                                        <w:div w:id="1103108339">
                                          <w:marLeft w:val="0"/>
                                          <w:marRight w:val="0"/>
                                          <w:marTop w:val="0"/>
                                          <w:marBottom w:val="0"/>
                                          <w:divBdr>
                                            <w:top w:val="single" w:sz="2" w:space="0" w:color="D9D9E3"/>
                                            <w:left w:val="single" w:sz="2" w:space="0" w:color="D9D9E3"/>
                                            <w:bottom w:val="single" w:sz="2" w:space="0" w:color="D9D9E3"/>
                                            <w:right w:val="single" w:sz="2" w:space="0" w:color="D9D9E3"/>
                                          </w:divBdr>
                                          <w:divsChild>
                                            <w:div w:id="1467428899">
                                              <w:marLeft w:val="0"/>
                                              <w:marRight w:val="0"/>
                                              <w:marTop w:val="0"/>
                                              <w:marBottom w:val="0"/>
                                              <w:divBdr>
                                                <w:top w:val="single" w:sz="2" w:space="0" w:color="D9D9E3"/>
                                                <w:left w:val="single" w:sz="2" w:space="0" w:color="D9D9E3"/>
                                                <w:bottom w:val="single" w:sz="2" w:space="0" w:color="D9D9E3"/>
                                                <w:right w:val="single" w:sz="2" w:space="0" w:color="D9D9E3"/>
                                              </w:divBdr>
                                              <w:divsChild>
                                                <w:div w:id="1142575926">
                                                  <w:marLeft w:val="0"/>
                                                  <w:marRight w:val="0"/>
                                                  <w:marTop w:val="0"/>
                                                  <w:marBottom w:val="0"/>
                                                  <w:divBdr>
                                                    <w:top w:val="single" w:sz="2" w:space="0" w:color="D9D9E3"/>
                                                    <w:left w:val="single" w:sz="2" w:space="0" w:color="D9D9E3"/>
                                                    <w:bottom w:val="single" w:sz="2" w:space="0" w:color="D9D9E3"/>
                                                    <w:right w:val="single" w:sz="2" w:space="0" w:color="D9D9E3"/>
                                                  </w:divBdr>
                                                  <w:divsChild>
                                                    <w:div w:id="253706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56521939">
          <w:marLeft w:val="0"/>
          <w:marRight w:val="0"/>
          <w:marTop w:val="0"/>
          <w:marBottom w:val="0"/>
          <w:divBdr>
            <w:top w:val="none" w:sz="0" w:space="0" w:color="auto"/>
            <w:left w:val="none" w:sz="0" w:space="0" w:color="auto"/>
            <w:bottom w:val="none" w:sz="0" w:space="0" w:color="auto"/>
            <w:right w:val="none" w:sz="0" w:space="0" w:color="auto"/>
          </w:divBdr>
        </w:div>
      </w:divsChild>
    </w:div>
    <w:div w:id="20506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int.org/resource/dementia-in-the-asia-pacific-region/" TargetMode="External"/><Relationship Id="rId13" Type="http://schemas.openxmlformats.org/officeDocument/2006/relationships/hyperlink" Target="https://www.washingtonpost.com/health/2020/09/16/coronavirus-dementia-alzheimers-deaths/?arc404=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geronb/62.5.S3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d.or.kr/info/today_list_2022.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93/geront/gnp061" TargetMode="External"/><Relationship Id="rId4" Type="http://schemas.openxmlformats.org/officeDocument/2006/relationships/settings" Target="settings.xml"/><Relationship Id="rId9" Type="http://schemas.openxmlformats.org/officeDocument/2006/relationships/hyperlink" Target="https://www.census.gov/library/publications/2022/demo/p95-22.html" TargetMode="External"/><Relationship Id="rId14" Type="http://schemas.openxmlformats.org/officeDocument/2006/relationships/hyperlink" Target="https://www.who.int/news-room/facts-in-pictures/detail/dement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5306B-1FB6-46EB-A34D-E2F8A0BF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3449</Words>
  <Characters>19665</Characters>
  <Application>Microsoft Office Word</Application>
  <DocSecurity>0</DocSecurity>
  <Lines>163</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Jung-Hwa Ha</dc:creator>
  <cp:keywords/>
  <dc:description/>
  <cp:lastModifiedBy>Jung-Hwa Ha</cp:lastModifiedBy>
  <cp:revision>6</cp:revision>
  <dcterms:created xsi:type="dcterms:W3CDTF">2023-11-13T08:52:00Z</dcterms:created>
  <dcterms:modified xsi:type="dcterms:W3CDTF">2023-11-13T09:43:00Z</dcterms:modified>
</cp:coreProperties>
</file>